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E954BA">
        <w:rPr>
          <w:rFonts w:eastAsia="Calibri"/>
          <w:b/>
          <w:i/>
          <w:iCs/>
          <w:color w:val="000000"/>
          <w:sz w:val="28"/>
          <w:szCs w:val="28"/>
          <w:u w:val="single"/>
          <w:lang w:eastAsia="en-US"/>
        </w:rPr>
        <w:t>Regulaminu udzielania zamówień w Polskiej Grupie Górniczej S.A</w:t>
      </w:r>
      <w:r w:rsidRPr="00E954BA">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DE14426" w14:textId="723E83D3"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pn:  </w:t>
      </w:r>
      <w:r w:rsidR="00E954BA" w:rsidRPr="00E954BA">
        <w:rPr>
          <w:rFonts w:eastAsia="Calibri"/>
          <w:b/>
          <w:color w:val="000000"/>
          <w:sz w:val="28"/>
          <w:szCs w:val="28"/>
          <w:lang w:eastAsia="en-US"/>
        </w:rPr>
        <w:t>Opracowanie projektu rekultywacji zdegradowanego terenu leśnego na terenie nieruchomości położonej w  Marklowicach na ul.</w:t>
      </w:r>
      <w:r w:rsidR="00E954BA">
        <w:rPr>
          <w:rFonts w:eastAsia="Calibri"/>
          <w:b/>
          <w:color w:val="000000"/>
          <w:sz w:val="28"/>
          <w:szCs w:val="28"/>
          <w:lang w:eastAsia="en-US"/>
        </w:rPr>
        <w:t xml:space="preserve"> </w:t>
      </w:r>
      <w:r w:rsidR="00E954BA" w:rsidRPr="00E954BA">
        <w:rPr>
          <w:rFonts w:eastAsia="Calibri"/>
          <w:b/>
          <w:color w:val="000000"/>
          <w:sz w:val="28"/>
          <w:szCs w:val="28"/>
          <w:lang w:eastAsia="en-US"/>
        </w:rPr>
        <w:t>Wyzwolenia 100a</w:t>
      </w:r>
      <w:r w:rsidR="00E954BA">
        <w:rPr>
          <w:rFonts w:eastAsia="Calibri"/>
          <w:b/>
          <w:color w:val="000000"/>
          <w:sz w:val="28"/>
          <w:szCs w:val="28"/>
          <w:lang w:eastAsia="en-US"/>
        </w:rPr>
        <w:t xml:space="preserve"> </w:t>
      </w: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E954BA">
        <w:rPr>
          <w:rFonts w:eastAsia="Calibri"/>
          <w:b/>
          <w:color w:val="000000"/>
          <w:sz w:val="24"/>
          <w:szCs w:val="24"/>
          <w:lang w:eastAsia="en-US"/>
        </w:rPr>
        <w:t>492501604</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5F9B291B"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BA29B8">
              <w:rPr>
                <w:noProof/>
                <w:webHidden/>
              </w:rPr>
              <w:t>3</w:t>
            </w:r>
            <w:r w:rsidR="00BE4332">
              <w:rPr>
                <w:noProof/>
                <w:webHidden/>
              </w:rPr>
              <w:fldChar w:fldCharType="end"/>
            </w:r>
          </w:hyperlink>
        </w:p>
        <w:p w14:paraId="28E0639C" w14:textId="39291BA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BA29B8">
              <w:rPr>
                <w:noProof/>
                <w:webHidden/>
              </w:rPr>
              <w:t>3</w:t>
            </w:r>
            <w:r>
              <w:rPr>
                <w:noProof/>
                <w:webHidden/>
              </w:rPr>
              <w:fldChar w:fldCharType="end"/>
            </w:r>
          </w:hyperlink>
        </w:p>
        <w:p w14:paraId="435A1723" w14:textId="1C68697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BA29B8">
              <w:rPr>
                <w:noProof/>
                <w:webHidden/>
              </w:rPr>
              <w:t>4</w:t>
            </w:r>
            <w:r>
              <w:rPr>
                <w:noProof/>
                <w:webHidden/>
              </w:rPr>
              <w:fldChar w:fldCharType="end"/>
            </w:r>
          </w:hyperlink>
        </w:p>
        <w:p w14:paraId="72366DC8" w14:textId="5970488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BA29B8">
              <w:rPr>
                <w:noProof/>
                <w:webHidden/>
              </w:rPr>
              <w:t>4</w:t>
            </w:r>
            <w:r>
              <w:rPr>
                <w:noProof/>
                <w:webHidden/>
              </w:rPr>
              <w:fldChar w:fldCharType="end"/>
            </w:r>
          </w:hyperlink>
        </w:p>
        <w:p w14:paraId="2D1E8A38" w14:textId="26CBA4E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BA29B8">
              <w:rPr>
                <w:noProof/>
                <w:webHidden/>
              </w:rPr>
              <w:t>4</w:t>
            </w:r>
            <w:r>
              <w:rPr>
                <w:noProof/>
                <w:webHidden/>
              </w:rPr>
              <w:fldChar w:fldCharType="end"/>
            </w:r>
          </w:hyperlink>
        </w:p>
        <w:p w14:paraId="07A943DD" w14:textId="5C2232C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BA29B8">
              <w:rPr>
                <w:noProof/>
                <w:webHidden/>
              </w:rPr>
              <w:t>8</w:t>
            </w:r>
            <w:r>
              <w:rPr>
                <w:noProof/>
                <w:webHidden/>
              </w:rPr>
              <w:fldChar w:fldCharType="end"/>
            </w:r>
          </w:hyperlink>
        </w:p>
        <w:p w14:paraId="039D2DA3" w14:textId="4DE7709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BA29B8">
              <w:rPr>
                <w:noProof/>
                <w:webHidden/>
              </w:rPr>
              <w:t>8</w:t>
            </w:r>
            <w:r>
              <w:rPr>
                <w:noProof/>
                <w:webHidden/>
              </w:rPr>
              <w:fldChar w:fldCharType="end"/>
            </w:r>
          </w:hyperlink>
        </w:p>
        <w:p w14:paraId="3FEC6A1B" w14:textId="6C5E628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BA29B8">
              <w:rPr>
                <w:noProof/>
                <w:webHidden/>
              </w:rPr>
              <w:t>9</w:t>
            </w:r>
            <w:r>
              <w:rPr>
                <w:noProof/>
                <w:webHidden/>
              </w:rPr>
              <w:fldChar w:fldCharType="end"/>
            </w:r>
          </w:hyperlink>
        </w:p>
        <w:p w14:paraId="6BAF67DF" w14:textId="3F3E814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BA29B8">
              <w:rPr>
                <w:noProof/>
                <w:webHidden/>
              </w:rPr>
              <w:t>13</w:t>
            </w:r>
            <w:r>
              <w:rPr>
                <w:noProof/>
                <w:webHidden/>
              </w:rPr>
              <w:fldChar w:fldCharType="end"/>
            </w:r>
          </w:hyperlink>
        </w:p>
        <w:p w14:paraId="4330BC97" w14:textId="69FC14C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BA29B8">
              <w:rPr>
                <w:noProof/>
                <w:webHidden/>
              </w:rPr>
              <w:t>14</w:t>
            </w:r>
            <w:r>
              <w:rPr>
                <w:noProof/>
                <w:webHidden/>
              </w:rPr>
              <w:fldChar w:fldCharType="end"/>
            </w:r>
          </w:hyperlink>
        </w:p>
        <w:p w14:paraId="3FBFB9F5" w14:textId="1E0393A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BA29B8">
              <w:rPr>
                <w:noProof/>
                <w:webHidden/>
              </w:rPr>
              <w:t>14</w:t>
            </w:r>
            <w:r>
              <w:rPr>
                <w:noProof/>
                <w:webHidden/>
              </w:rPr>
              <w:fldChar w:fldCharType="end"/>
            </w:r>
          </w:hyperlink>
        </w:p>
        <w:p w14:paraId="394DC252" w14:textId="62A4134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BA29B8">
              <w:rPr>
                <w:noProof/>
                <w:webHidden/>
              </w:rPr>
              <w:t>14</w:t>
            </w:r>
            <w:r>
              <w:rPr>
                <w:noProof/>
                <w:webHidden/>
              </w:rPr>
              <w:fldChar w:fldCharType="end"/>
            </w:r>
          </w:hyperlink>
        </w:p>
        <w:p w14:paraId="7724A737" w14:textId="5E0526F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BA29B8">
              <w:rPr>
                <w:noProof/>
                <w:webHidden/>
              </w:rPr>
              <w:t>17</w:t>
            </w:r>
            <w:r>
              <w:rPr>
                <w:noProof/>
                <w:webHidden/>
              </w:rPr>
              <w:fldChar w:fldCharType="end"/>
            </w:r>
          </w:hyperlink>
        </w:p>
        <w:p w14:paraId="542FEA9B" w14:textId="56E58E3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BA29B8">
              <w:rPr>
                <w:noProof/>
                <w:webHidden/>
              </w:rPr>
              <w:t>17</w:t>
            </w:r>
            <w:r>
              <w:rPr>
                <w:noProof/>
                <w:webHidden/>
              </w:rPr>
              <w:fldChar w:fldCharType="end"/>
            </w:r>
          </w:hyperlink>
        </w:p>
        <w:p w14:paraId="4D481F70" w14:textId="5792068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BA29B8">
              <w:rPr>
                <w:noProof/>
                <w:webHidden/>
              </w:rPr>
              <w:t>18</w:t>
            </w:r>
            <w:r>
              <w:rPr>
                <w:noProof/>
                <w:webHidden/>
              </w:rPr>
              <w:fldChar w:fldCharType="end"/>
            </w:r>
          </w:hyperlink>
        </w:p>
        <w:p w14:paraId="62EAF170" w14:textId="14E7B2F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BA29B8">
              <w:rPr>
                <w:noProof/>
                <w:webHidden/>
              </w:rPr>
              <w:t>18</w:t>
            </w:r>
            <w:r>
              <w:rPr>
                <w:noProof/>
                <w:webHidden/>
              </w:rPr>
              <w:fldChar w:fldCharType="end"/>
            </w:r>
          </w:hyperlink>
        </w:p>
        <w:p w14:paraId="6A3D4926" w14:textId="1A0C2E5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BA29B8">
              <w:rPr>
                <w:noProof/>
                <w:webHidden/>
              </w:rPr>
              <w:t>18</w:t>
            </w:r>
            <w:r>
              <w:rPr>
                <w:noProof/>
                <w:webHidden/>
              </w:rPr>
              <w:fldChar w:fldCharType="end"/>
            </w:r>
          </w:hyperlink>
        </w:p>
        <w:p w14:paraId="4C2C337C" w14:textId="3B28FC7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BA29B8">
              <w:rPr>
                <w:noProof/>
                <w:webHidden/>
              </w:rPr>
              <w:t>22</w:t>
            </w:r>
            <w:r>
              <w:rPr>
                <w:noProof/>
                <w:webHidden/>
              </w:rPr>
              <w:fldChar w:fldCharType="end"/>
            </w:r>
          </w:hyperlink>
        </w:p>
        <w:p w14:paraId="56BFFF7A" w14:textId="4810ACF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BA29B8">
              <w:rPr>
                <w:noProof/>
                <w:webHidden/>
              </w:rPr>
              <w:t>22</w:t>
            </w:r>
            <w:r>
              <w:rPr>
                <w:noProof/>
                <w:webHidden/>
              </w:rPr>
              <w:fldChar w:fldCharType="end"/>
            </w:r>
          </w:hyperlink>
        </w:p>
        <w:p w14:paraId="1EB8C696" w14:textId="23A9A56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BA29B8">
              <w:rPr>
                <w:noProof/>
                <w:webHidden/>
              </w:rPr>
              <w:t>22</w:t>
            </w:r>
            <w:r>
              <w:rPr>
                <w:noProof/>
                <w:webHidden/>
              </w:rPr>
              <w:fldChar w:fldCharType="end"/>
            </w:r>
          </w:hyperlink>
        </w:p>
        <w:p w14:paraId="31A7251C" w14:textId="1FF5258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BA29B8">
              <w:rPr>
                <w:noProof/>
                <w:webHidden/>
              </w:rPr>
              <w:t>22</w:t>
            </w:r>
            <w:r>
              <w:rPr>
                <w:noProof/>
                <w:webHidden/>
              </w:rPr>
              <w:fldChar w:fldCharType="end"/>
            </w:r>
          </w:hyperlink>
        </w:p>
        <w:p w14:paraId="74477AFC" w14:textId="3570BA1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BA29B8">
              <w:rPr>
                <w:noProof/>
                <w:webHidden/>
              </w:rPr>
              <w:t>23</w:t>
            </w:r>
            <w:r>
              <w:rPr>
                <w:noProof/>
                <w:webHidden/>
              </w:rPr>
              <w:fldChar w:fldCharType="end"/>
            </w:r>
          </w:hyperlink>
        </w:p>
        <w:p w14:paraId="75461140" w14:textId="298CF1F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BA29B8">
              <w:rPr>
                <w:noProof/>
                <w:webHidden/>
              </w:rPr>
              <w:t>23</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68B65CE" w14:textId="77777777" w:rsidR="00E954BA" w:rsidRPr="006D4938" w:rsidRDefault="00E954BA" w:rsidP="00E954BA">
      <w:pPr>
        <w:keepNext/>
        <w:widowControl w:val="0"/>
        <w:spacing w:after="20"/>
        <w:rPr>
          <w:sz w:val="24"/>
          <w:szCs w:val="24"/>
        </w:rPr>
      </w:pPr>
      <w:bookmarkStart w:id="4" w:name="_Toc106095838"/>
      <w:bookmarkStart w:id="5" w:name="_Toc106096382"/>
      <w:bookmarkStart w:id="6" w:name="_Toc204345366"/>
      <w:r w:rsidRPr="006D4938">
        <w:rPr>
          <w:sz w:val="24"/>
          <w:szCs w:val="24"/>
        </w:rPr>
        <w:t xml:space="preserve">Oddział KWK ROW  </w:t>
      </w:r>
    </w:p>
    <w:p w14:paraId="7CCD4601" w14:textId="77777777" w:rsidR="00E954BA" w:rsidRPr="006D4938" w:rsidRDefault="00E954BA" w:rsidP="00E954BA">
      <w:pPr>
        <w:keepNext/>
        <w:widowControl w:val="0"/>
        <w:spacing w:after="20"/>
        <w:rPr>
          <w:sz w:val="24"/>
          <w:szCs w:val="24"/>
        </w:rPr>
      </w:pPr>
      <w:r w:rsidRPr="006D4938">
        <w:rPr>
          <w:sz w:val="24"/>
          <w:szCs w:val="24"/>
        </w:rPr>
        <w:t>44-253  Rybnik, ul. Jastrzębska 10</w:t>
      </w:r>
    </w:p>
    <w:p w14:paraId="6A03A114" w14:textId="77777777" w:rsidR="00E954BA" w:rsidRPr="006D4938" w:rsidRDefault="00E954BA" w:rsidP="00E954BA">
      <w:pPr>
        <w:keepNext/>
        <w:widowControl w:val="0"/>
        <w:spacing w:after="20"/>
        <w:rPr>
          <w:sz w:val="24"/>
          <w:szCs w:val="24"/>
        </w:rPr>
      </w:pPr>
      <w:r w:rsidRPr="006D4938">
        <w:rPr>
          <w:sz w:val="24"/>
          <w:szCs w:val="24"/>
        </w:rPr>
        <w:t>tel. +48 /32/ 71 60 113</w:t>
      </w:r>
    </w:p>
    <w:p w14:paraId="28475AE7" w14:textId="77777777" w:rsidR="00E954BA" w:rsidRPr="006D4938" w:rsidRDefault="00E954BA" w:rsidP="00E954BA">
      <w:pPr>
        <w:keepNext/>
        <w:widowControl w:val="0"/>
        <w:spacing w:after="20"/>
        <w:rPr>
          <w:sz w:val="24"/>
          <w:szCs w:val="24"/>
        </w:rPr>
      </w:pPr>
      <w:r w:rsidRPr="006D4938">
        <w:rPr>
          <w:sz w:val="24"/>
          <w:szCs w:val="24"/>
        </w:rPr>
        <w:t>fax +48 /32/ 71 60 580</w:t>
      </w:r>
    </w:p>
    <w:p w14:paraId="54771334" w14:textId="77777777" w:rsidR="00E954BA" w:rsidRDefault="00E954BA" w:rsidP="00E954BA">
      <w:pPr>
        <w:keepNext/>
        <w:widowControl w:val="0"/>
        <w:spacing w:after="20"/>
        <w:rPr>
          <w:sz w:val="24"/>
          <w:szCs w:val="24"/>
        </w:rPr>
      </w:pPr>
      <w:r w:rsidRPr="006D4938">
        <w:rPr>
          <w:sz w:val="24"/>
          <w:szCs w:val="24"/>
        </w:rPr>
        <w:t>NIP 634 283 47 28</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4494297F" w14:textId="039DCCCC" w:rsidR="00E954BA" w:rsidRPr="00E954BA" w:rsidRDefault="00F13DFD" w:rsidP="00E81830">
      <w:pPr>
        <w:pStyle w:val="Akapitzlist"/>
        <w:numPr>
          <w:ilvl w:val="0"/>
          <w:numId w:val="1"/>
        </w:numPr>
        <w:spacing w:before="120" w:line="312" w:lineRule="auto"/>
        <w:contextualSpacing w:val="0"/>
        <w:jc w:val="both"/>
        <w:rPr>
          <w:b/>
          <w:bCs/>
        </w:rPr>
      </w:pPr>
      <w:r w:rsidRPr="00057162">
        <w:t xml:space="preserve">Przedmiotem zamówienia jest: </w:t>
      </w:r>
      <w:r w:rsidR="00E954BA" w:rsidRPr="00E954BA">
        <w:rPr>
          <w:b/>
          <w:bCs/>
        </w:rPr>
        <w:t>Opracowanie projektu rekultywacji zdegradowanego terenu leśnego na terenie nieruchomości położonej w  Marklowicach na ul. Wyzwolenia 100a</w:t>
      </w:r>
      <w:r w:rsidR="00E954BA">
        <w:rPr>
          <w:b/>
          <w:bCs/>
        </w:rPr>
        <w:t>.</w:t>
      </w:r>
    </w:p>
    <w:p w14:paraId="4D37EEC6" w14:textId="4F106F8C" w:rsidR="00F13DFD" w:rsidRPr="00E954BA" w:rsidRDefault="00F13DFD" w:rsidP="00E8183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E954BA">
        <w:rPr>
          <w:b/>
          <w:bCs/>
          <w:iCs/>
        </w:rPr>
        <w:t>Załączniku nr 1</w:t>
      </w:r>
      <w:r w:rsidR="00CA0422" w:rsidRPr="00E954BA">
        <w:rPr>
          <w:b/>
          <w:bCs/>
        </w:rPr>
        <w:t xml:space="preserve"> do S</w:t>
      </w:r>
      <w:r w:rsidRPr="00E954BA">
        <w:rPr>
          <w:b/>
          <w:bCs/>
        </w:rPr>
        <w:t>WZ.</w:t>
      </w:r>
    </w:p>
    <w:p w14:paraId="744F00CD" w14:textId="6B6487DC" w:rsidR="00182B15" w:rsidRPr="002821FF" w:rsidRDefault="00182B15" w:rsidP="00804500">
      <w:pPr>
        <w:pStyle w:val="Akapitzlist"/>
        <w:numPr>
          <w:ilvl w:val="0"/>
          <w:numId w:val="1"/>
        </w:numPr>
        <w:spacing w:before="120" w:line="312" w:lineRule="auto"/>
        <w:contextualSpacing w:val="0"/>
        <w:jc w:val="both"/>
        <w:rPr>
          <w:bCs/>
        </w:rPr>
      </w:pPr>
      <w:r w:rsidRPr="008616AB">
        <w:t>Kody CPV:</w:t>
      </w:r>
      <w:r w:rsidR="00E81830">
        <w:t xml:space="preserve"> </w:t>
      </w:r>
      <w:r w:rsidR="00E81830" w:rsidRPr="002821FF">
        <w:t xml:space="preserve">71320000-7 </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77777777" w:rsidR="000D5BA1" w:rsidRPr="002821FF" w:rsidRDefault="009F7D68" w:rsidP="000D5BA1">
      <w:pPr>
        <w:pStyle w:val="Akapitzlist"/>
        <w:numPr>
          <w:ilvl w:val="1"/>
          <w:numId w:val="2"/>
        </w:numPr>
        <w:spacing w:before="120" w:line="312" w:lineRule="auto"/>
        <w:ind w:left="709" w:hanging="425"/>
        <w:contextualSpacing w:val="0"/>
        <w:jc w:val="both"/>
      </w:pPr>
      <w:r w:rsidRPr="002821FF">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2821FF" w:rsidRDefault="000D5BA1" w:rsidP="000D5BA1">
      <w:pPr>
        <w:pStyle w:val="Akapitzlist"/>
        <w:numPr>
          <w:ilvl w:val="1"/>
          <w:numId w:val="2"/>
        </w:numPr>
        <w:spacing w:before="120" w:line="312" w:lineRule="auto"/>
        <w:ind w:left="709" w:hanging="425"/>
        <w:contextualSpacing w:val="0"/>
        <w:jc w:val="both"/>
      </w:pPr>
      <w:r w:rsidRPr="002821FF">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2821FF" w:rsidRDefault="000D5BA1" w:rsidP="000D5BA1">
      <w:pPr>
        <w:pStyle w:val="Akapitzlist"/>
        <w:numPr>
          <w:ilvl w:val="1"/>
          <w:numId w:val="2"/>
        </w:numPr>
        <w:spacing w:before="120" w:line="312" w:lineRule="auto"/>
        <w:ind w:left="709" w:hanging="425"/>
        <w:contextualSpacing w:val="0"/>
        <w:jc w:val="both"/>
      </w:pPr>
      <w:r w:rsidRPr="002821FF">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2821FF" w:rsidRDefault="000D5BA1" w:rsidP="000D5BA1">
      <w:pPr>
        <w:pStyle w:val="Akapitzlist"/>
        <w:numPr>
          <w:ilvl w:val="1"/>
          <w:numId w:val="2"/>
        </w:numPr>
        <w:spacing w:before="120" w:line="312" w:lineRule="auto"/>
        <w:ind w:left="709" w:hanging="425"/>
        <w:contextualSpacing w:val="0"/>
        <w:jc w:val="both"/>
      </w:pPr>
      <w:r w:rsidRPr="002821FF">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2821FF" w:rsidRDefault="000D5BA1" w:rsidP="000D5BA1">
      <w:pPr>
        <w:pStyle w:val="Akapitzlist"/>
        <w:numPr>
          <w:ilvl w:val="1"/>
          <w:numId w:val="2"/>
        </w:numPr>
        <w:spacing w:before="120" w:line="312" w:lineRule="auto"/>
        <w:ind w:left="709" w:hanging="425"/>
        <w:contextualSpacing w:val="0"/>
        <w:jc w:val="both"/>
      </w:pPr>
      <w:r w:rsidRPr="002821FF">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2821FF" w:rsidRDefault="000D5BA1" w:rsidP="000D5BA1">
      <w:pPr>
        <w:pStyle w:val="Akapitzlist"/>
        <w:numPr>
          <w:ilvl w:val="1"/>
          <w:numId w:val="2"/>
        </w:numPr>
        <w:spacing w:before="120" w:line="312" w:lineRule="auto"/>
        <w:ind w:left="709" w:hanging="425"/>
        <w:contextualSpacing w:val="0"/>
        <w:jc w:val="both"/>
      </w:pPr>
      <w:r w:rsidRPr="002821FF">
        <w:t xml:space="preserve">który przedstawił informacje wprowadzające w błąd, co mogło mieć wpływ na decyzje podejmowane przez Zamawiającego w postępowaniu o udzielenie zamówienia; </w:t>
      </w:r>
    </w:p>
    <w:p w14:paraId="61E48B6F" w14:textId="07B907B8" w:rsidR="000D5BA1" w:rsidRPr="002821FF" w:rsidRDefault="000D5BA1" w:rsidP="000D5BA1">
      <w:pPr>
        <w:pStyle w:val="Akapitzlist"/>
        <w:numPr>
          <w:ilvl w:val="1"/>
          <w:numId w:val="2"/>
        </w:numPr>
        <w:spacing w:before="120" w:line="312" w:lineRule="auto"/>
        <w:ind w:left="709" w:hanging="425"/>
        <w:contextualSpacing w:val="0"/>
        <w:jc w:val="both"/>
      </w:pPr>
      <w:r w:rsidRPr="002821FF">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2821FF">
        <w:rPr>
          <w:rFonts w:eastAsiaTheme="minorHAnsi"/>
          <w:color w:val="000000"/>
          <w:sz w:val="23"/>
          <w:szCs w:val="23"/>
          <w:lang w:eastAsia="en-US"/>
        </w:rPr>
        <w:t xml:space="preserve">oraz w rozporządzeniu (UE) 2022/576, tj: </w:t>
      </w:r>
    </w:p>
    <w:p w14:paraId="6AE61035" w14:textId="77777777" w:rsidR="000D5BA1" w:rsidRPr="002821FF" w:rsidRDefault="000D5BA1" w:rsidP="000D5BA1">
      <w:pPr>
        <w:numPr>
          <w:ilvl w:val="2"/>
          <w:numId w:val="2"/>
        </w:numPr>
        <w:autoSpaceDE w:val="0"/>
        <w:autoSpaceDN w:val="0"/>
        <w:adjustRightInd w:val="0"/>
        <w:spacing w:line="312" w:lineRule="auto"/>
        <w:ind w:left="1077" w:hanging="357"/>
        <w:jc w:val="both"/>
        <w:rPr>
          <w:sz w:val="24"/>
          <w:szCs w:val="24"/>
        </w:rPr>
      </w:pPr>
      <w:r w:rsidRPr="002821FF">
        <w:rPr>
          <w:sz w:val="24"/>
          <w:szCs w:val="24"/>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2821FF"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821FF">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2821FF"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821FF">
        <w:rPr>
          <w:rFonts w:eastAsiaTheme="minorHAnsi"/>
          <w:color w:val="000000"/>
          <w:sz w:val="23"/>
          <w:szCs w:val="23"/>
          <w:lang w:eastAsia="en-US"/>
        </w:rPr>
        <w:lastRenderedPageBreak/>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2821FF"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821FF">
        <w:rPr>
          <w:rFonts w:eastAsiaTheme="minorHAnsi"/>
          <w:color w:val="000000"/>
          <w:sz w:val="23"/>
          <w:szCs w:val="23"/>
          <w:lang w:eastAsia="en-US"/>
        </w:rPr>
        <w:t>Wykonawcy, którzy realizują zamówienie na rzecz lub z udziałem:</w:t>
      </w:r>
    </w:p>
    <w:p w14:paraId="747BDB54" w14:textId="77777777" w:rsidR="00544141" w:rsidRPr="002821FF" w:rsidRDefault="00544141" w:rsidP="009242EC">
      <w:pPr>
        <w:pStyle w:val="Akapitzlist"/>
        <w:numPr>
          <w:ilvl w:val="0"/>
          <w:numId w:val="68"/>
        </w:numPr>
        <w:autoSpaceDE w:val="0"/>
        <w:autoSpaceDN w:val="0"/>
        <w:adjustRightInd w:val="0"/>
        <w:spacing w:line="312" w:lineRule="auto"/>
        <w:ind w:left="1418" w:hanging="284"/>
        <w:jc w:val="both"/>
        <w:rPr>
          <w:rFonts w:eastAsiaTheme="minorHAnsi"/>
          <w:color w:val="000000"/>
          <w:sz w:val="23"/>
          <w:szCs w:val="23"/>
          <w:lang w:eastAsia="en-US"/>
        </w:rPr>
      </w:pPr>
      <w:r w:rsidRPr="002821FF">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2821FF" w:rsidRDefault="00544141" w:rsidP="009242EC">
      <w:pPr>
        <w:pStyle w:val="Akapitzlist"/>
        <w:numPr>
          <w:ilvl w:val="0"/>
          <w:numId w:val="68"/>
        </w:numPr>
        <w:autoSpaceDE w:val="0"/>
        <w:autoSpaceDN w:val="0"/>
        <w:adjustRightInd w:val="0"/>
        <w:spacing w:line="312" w:lineRule="auto"/>
        <w:ind w:left="1418" w:hanging="284"/>
        <w:jc w:val="both"/>
        <w:rPr>
          <w:rFonts w:eastAsiaTheme="minorHAnsi"/>
          <w:color w:val="000000"/>
          <w:sz w:val="23"/>
          <w:szCs w:val="23"/>
          <w:lang w:eastAsia="en-US"/>
        </w:rPr>
      </w:pPr>
      <w:r w:rsidRPr="002821FF">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71F84EA7" w14:textId="171A6265" w:rsidR="00544141" w:rsidRPr="002821FF" w:rsidRDefault="00544141" w:rsidP="009242EC">
      <w:pPr>
        <w:pStyle w:val="Akapitzlist"/>
        <w:numPr>
          <w:ilvl w:val="0"/>
          <w:numId w:val="68"/>
        </w:numPr>
        <w:autoSpaceDE w:val="0"/>
        <w:autoSpaceDN w:val="0"/>
        <w:adjustRightInd w:val="0"/>
        <w:spacing w:line="312" w:lineRule="auto"/>
        <w:ind w:left="1418" w:hanging="284"/>
        <w:jc w:val="both"/>
        <w:rPr>
          <w:rFonts w:eastAsiaTheme="minorHAnsi"/>
          <w:color w:val="000000"/>
          <w:sz w:val="23"/>
          <w:szCs w:val="23"/>
          <w:lang w:eastAsia="en-US"/>
        </w:rPr>
      </w:pPr>
      <w:r w:rsidRPr="002821FF">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2821FF" w:rsidRDefault="00544141" w:rsidP="009242EC">
      <w:pPr>
        <w:numPr>
          <w:ilvl w:val="2"/>
          <w:numId w:val="67"/>
        </w:numPr>
        <w:autoSpaceDE w:val="0"/>
        <w:autoSpaceDN w:val="0"/>
        <w:adjustRightInd w:val="0"/>
        <w:spacing w:line="312" w:lineRule="auto"/>
        <w:ind w:left="1134"/>
        <w:jc w:val="both"/>
        <w:rPr>
          <w:rFonts w:eastAsiaTheme="minorHAnsi"/>
          <w:color w:val="000000"/>
          <w:sz w:val="23"/>
          <w:szCs w:val="23"/>
          <w:lang w:eastAsia="en-US"/>
        </w:rPr>
      </w:pPr>
      <w:r w:rsidRPr="002821FF">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2821FF" w:rsidRDefault="00544141" w:rsidP="00544141">
      <w:pPr>
        <w:pStyle w:val="Akapitzlist"/>
        <w:numPr>
          <w:ilvl w:val="1"/>
          <w:numId w:val="2"/>
        </w:numPr>
        <w:spacing w:before="120" w:line="312" w:lineRule="auto"/>
        <w:ind w:left="709" w:hanging="425"/>
        <w:contextualSpacing w:val="0"/>
        <w:jc w:val="both"/>
      </w:pPr>
      <w:r w:rsidRPr="002821FF">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2821FF" w:rsidRDefault="00544141" w:rsidP="00544141">
      <w:pPr>
        <w:pStyle w:val="Akapitzlist"/>
        <w:numPr>
          <w:ilvl w:val="1"/>
          <w:numId w:val="2"/>
        </w:numPr>
        <w:spacing w:before="120" w:line="312" w:lineRule="auto"/>
        <w:ind w:left="709" w:hanging="425"/>
        <w:contextualSpacing w:val="0"/>
        <w:jc w:val="both"/>
      </w:pPr>
      <w:r w:rsidRPr="002821FF">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2821FF" w:rsidRDefault="00544141" w:rsidP="00544141">
      <w:pPr>
        <w:pStyle w:val="Akapitzlist"/>
        <w:numPr>
          <w:ilvl w:val="2"/>
          <w:numId w:val="2"/>
        </w:numPr>
        <w:spacing w:before="120" w:line="312" w:lineRule="auto"/>
        <w:contextualSpacing w:val="0"/>
        <w:jc w:val="both"/>
      </w:pPr>
      <w:r w:rsidRPr="002821FF">
        <w:rPr>
          <w:rFonts w:eastAsiaTheme="minorHAnsi"/>
          <w:color w:val="000000"/>
          <w:sz w:val="23"/>
          <w:szCs w:val="23"/>
          <w:lang w:eastAsia="en-US"/>
        </w:rPr>
        <w:t xml:space="preserve">odmówił zawarcia umowy, lub </w:t>
      </w:r>
    </w:p>
    <w:p w14:paraId="377F70E1" w14:textId="77777777" w:rsidR="00544141" w:rsidRPr="002821FF" w:rsidRDefault="00544141" w:rsidP="00544141">
      <w:pPr>
        <w:pStyle w:val="Akapitzlist"/>
        <w:numPr>
          <w:ilvl w:val="2"/>
          <w:numId w:val="2"/>
        </w:numPr>
        <w:spacing w:before="120" w:line="312" w:lineRule="auto"/>
        <w:contextualSpacing w:val="0"/>
        <w:jc w:val="both"/>
      </w:pPr>
      <w:r w:rsidRPr="002821FF">
        <w:rPr>
          <w:rFonts w:eastAsiaTheme="minorHAnsi"/>
          <w:color w:val="000000"/>
          <w:sz w:val="23"/>
          <w:szCs w:val="23"/>
          <w:lang w:eastAsia="en-US"/>
        </w:rPr>
        <w:t xml:space="preserve">wycofał ofertę, lub </w:t>
      </w:r>
    </w:p>
    <w:p w14:paraId="39974A80" w14:textId="5F3CB883" w:rsidR="00544141" w:rsidRPr="002821FF" w:rsidRDefault="00544141" w:rsidP="00544141">
      <w:pPr>
        <w:pStyle w:val="Akapitzlist"/>
        <w:numPr>
          <w:ilvl w:val="2"/>
          <w:numId w:val="2"/>
        </w:numPr>
        <w:spacing w:before="120" w:line="312" w:lineRule="auto"/>
        <w:contextualSpacing w:val="0"/>
        <w:jc w:val="both"/>
      </w:pPr>
      <w:r w:rsidRPr="002821FF">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2821FF" w:rsidRDefault="00544141" w:rsidP="00544141">
      <w:pPr>
        <w:pStyle w:val="Akapitzlist"/>
        <w:numPr>
          <w:ilvl w:val="1"/>
          <w:numId w:val="2"/>
        </w:numPr>
        <w:spacing w:before="120" w:line="312" w:lineRule="auto"/>
        <w:ind w:left="709" w:hanging="425"/>
        <w:contextualSpacing w:val="0"/>
        <w:jc w:val="both"/>
      </w:pPr>
      <w:r w:rsidRPr="002821FF">
        <w:rPr>
          <w:rFonts w:eastAsiaTheme="minorHAnsi"/>
          <w:color w:val="000000"/>
          <w:sz w:val="23"/>
          <w:szCs w:val="23"/>
          <w:lang w:eastAsia="en-US"/>
        </w:rPr>
        <w:t xml:space="preserve">który, w przypadku zamówień, o których mowa w § 30 ust. </w:t>
      </w:r>
      <w:r w:rsidR="00FF12A5" w:rsidRPr="002821FF">
        <w:rPr>
          <w:rFonts w:eastAsiaTheme="minorHAnsi"/>
          <w:color w:val="000000"/>
          <w:sz w:val="23"/>
          <w:szCs w:val="23"/>
          <w:lang w:eastAsia="en-US"/>
        </w:rPr>
        <w:t>5</w:t>
      </w:r>
      <w:r w:rsidRPr="002821FF">
        <w:rPr>
          <w:rFonts w:eastAsiaTheme="minorHAnsi"/>
          <w:color w:val="000000"/>
          <w:sz w:val="23"/>
          <w:szCs w:val="23"/>
          <w:lang w:eastAsia="en-US"/>
        </w:rPr>
        <w:t xml:space="preserve"> Regulaminu oraz innych uzasadnionych interesem Spółki przypadkach: </w:t>
      </w:r>
    </w:p>
    <w:p w14:paraId="135D05C2" w14:textId="294A7683" w:rsidR="00544141" w:rsidRPr="002821FF" w:rsidRDefault="00544141" w:rsidP="009242EC">
      <w:pPr>
        <w:pStyle w:val="Akapitzlist"/>
        <w:numPr>
          <w:ilvl w:val="2"/>
          <w:numId w:val="69"/>
        </w:numPr>
        <w:spacing w:before="120" w:line="312" w:lineRule="auto"/>
        <w:ind w:left="993" w:hanging="284"/>
        <w:jc w:val="both"/>
      </w:pPr>
      <w:r w:rsidRPr="002821FF">
        <w:t xml:space="preserve">z przyczyn leżących po jego stronie nie wykonał lub nienależycie wykonał umowę zawartą z Zamawiającym, co doprowadziło do: </w:t>
      </w:r>
    </w:p>
    <w:p w14:paraId="0ECA787C" w14:textId="77777777" w:rsidR="00544141" w:rsidRPr="002821FF" w:rsidRDefault="00544141" w:rsidP="009242EC">
      <w:pPr>
        <w:pStyle w:val="Akapitzlist"/>
        <w:numPr>
          <w:ilvl w:val="0"/>
          <w:numId w:val="70"/>
        </w:numPr>
        <w:spacing w:before="120" w:line="312" w:lineRule="auto"/>
        <w:ind w:left="1276" w:hanging="283"/>
        <w:jc w:val="both"/>
      </w:pPr>
      <w:r w:rsidRPr="002821FF">
        <w:t xml:space="preserve">wypowiedzenia lub odstąpienia od umowy, lub </w:t>
      </w:r>
    </w:p>
    <w:p w14:paraId="5AC0FBB7" w14:textId="77777777" w:rsidR="00544141" w:rsidRPr="002821FF" w:rsidRDefault="00544141" w:rsidP="009242EC">
      <w:pPr>
        <w:pStyle w:val="Akapitzlist"/>
        <w:numPr>
          <w:ilvl w:val="0"/>
          <w:numId w:val="70"/>
        </w:numPr>
        <w:spacing w:before="120" w:line="312" w:lineRule="auto"/>
        <w:ind w:left="1276" w:hanging="283"/>
        <w:jc w:val="both"/>
      </w:pPr>
      <w:r w:rsidRPr="002821FF">
        <w:t xml:space="preserve">dokonania zakupu zastępczego przez Zamawiającego, lub </w:t>
      </w:r>
    </w:p>
    <w:p w14:paraId="77C7CC94" w14:textId="505151EE" w:rsidR="00544141" w:rsidRPr="002821FF" w:rsidRDefault="00544141" w:rsidP="009242EC">
      <w:pPr>
        <w:pStyle w:val="Akapitzlist"/>
        <w:numPr>
          <w:ilvl w:val="0"/>
          <w:numId w:val="70"/>
        </w:numPr>
        <w:spacing w:before="120" w:line="312" w:lineRule="auto"/>
        <w:ind w:left="1276" w:hanging="283"/>
        <w:jc w:val="both"/>
      </w:pPr>
      <w:r w:rsidRPr="002821FF">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2821FF" w:rsidRDefault="00544141" w:rsidP="009242EC">
      <w:pPr>
        <w:pStyle w:val="Akapitzlist"/>
        <w:numPr>
          <w:ilvl w:val="2"/>
          <w:numId w:val="69"/>
        </w:numPr>
        <w:spacing w:before="120" w:line="312" w:lineRule="auto"/>
        <w:ind w:left="993" w:hanging="284"/>
        <w:jc w:val="both"/>
      </w:pPr>
      <w:r w:rsidRPr="002821FF">
        <w:t xml:space="preserve">pomimo wyboru jego oferty jako najkorzystniejszej w postępowaniu o udzielenie zamówienia przeprowadzonym przez Zamawiającego, odmówił podpisania umowy, </w:t>
      </w:r>
      <w:r w:rsidRPr="002821FF">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2821FF" w:rsidRDefault="00544141" w:rsidP="00544141">
      <w:pPr>
        <w:pStyle w:val="Akapitzlist"/>
        <w:numPr>
          <w:ilvl w:val="1"/>
          <w:numId w:val="2"/>
        </w:numPr>
        <w:spacing w:before="120" w:line="312" w:lineRule="auto"/>
        <w:ind w:left="709" w:hanging="425"/>
        <w:contextualSpacing w:val="0"/>
        <w:jc w:val="both"/>
      </w:pPr>
      <w:r w:rsidRPr="002821FF">
        <w:rPr>
          <w:rFonts w:eastAsiaTheme="minorHAnsi"/>
          <w:color w:val="000000"/>
          <w:sz w:val="23"/>
          <w:szCs w:val="23"/>
          <w:lang w:eastAsia="en-US"/>
        </w:rPr>
        <w:t xml:space="preserve">w przypadkach, o których mowa w ust. 2 pkt </w:t>
      </w:r>
      <w:r w:rsidR="00FF12A5" w:rsidRPr="002821FF">
        <w:rPr>
          <w:rFonts w:eastAsiaTheme="minorHAnsi"/>
          <w:color w:val="000000"/>
          <w:sz w:val="23"/>
          <w:szCs w:val="23"/>
          <w:lang w:eastAsia="en-US"/>
        </w:rPr>
        <w:t>10</w:t>
      </w:r>
      <w:r w:rsidRPr="002821FF">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0942BABB" w14:textId="46826336" w:rsidR="00097811" w:rsidRDefault="00804500" w:rsidP="00097811">
      <w:pPr>
        <w:pStyle w:val="Akapitzlist"/>
        <w:spacing w:line="276" w:lineRule="auto"/>
        <w:ind w:left="425"/>
        <w:jc w:val="both"/>
        <w:rPr>
          <w:rFonts w:eastAsia="Calibri"/>
          <w:i/>
          <w:u w:val="single"/>
          <w:lang w:eastAsia="en-US"/>
        </w:rPr>
      </w:pPr>
      <w:r w:rsidRPr="00057162">
        <w:t xml:space="preserve">w okresie </w:t>
      </w:r>
      <w:r w:rsidRPr="002821FF">
        <w:t xml:space="preserve">ostatnich </w:t>
      </w:r>
      <w:r w:rsidR="00E81830" w:rsidRPr="0085348C">
        <w:rPr>
          <w:bCs/>
          <w:iCs/>
        </w:rPr>
        <w:t>5</w:t>
      </w:r>
      <w:r w:rsidR="001007BE" w:rsidRPr="0085348C">
        <w:rPr>
          <w:bCs/>
          <w:iCs/>
        </w:rPr>
        <w:t xml:space="preserve"> lat </w:t>
      </w:r>
      <w:r w:rsidRPr="0085348C">
        <w:t>p</w:t>
      </w:r>
      <w:r w:rsidRPr="002821FF">
        <w:t xml:space="preserve">rzed </w:t>
      </w:r>
      <w:r w:rsidRPr="0025177A">
        <w:t xml:space="preserve">terminem składania ofert </w:t>
      </w:r>
      <w:r w:rsidRPr="00057162">
        <w:t xml:space="preserve">(a jeśli okres prowadzenia działalności jest krótszy to w tym okresie) wykonał  </w:t>
      </w:r>
      <w:r w:rsidR="00097811" w:rsidRPr="00097811">
        <w:rPr>
          <w:rFonts w:eastAsia="Calibri"/>
          <w:lang w:eastAsia="en-US"/>
        </w:rPr>
        <w:t>usług</w:t>
      </w:r>
      <w:r w:rsidR="00097811">
        <w:rPr>
          <w:rFonts w:eastAsia="Calibri"/>
          <w:lang w:eastAsia="en-US"/>
        </w:rPr>
        <w:t>i</w:t>
      </w:r>
      <w:r w:rsidR="00097811" w:rsidRPr="00097811">
        <w:rPr>
          <w:rFonts w:eastAsia="Calibri"/>
          <w:lang w:eastAsia="en-US"/>
        </w:rPr>
        <w:t xml:space="preserve"> polegając</w:t>
      </w:r>
      <w:r w:rsidR="00097811">
        <w:rPr>
          <w:rFonts w:eastAsia="Calibri"/>
          <w:lang w:eastAsia="en-US"/>
        </w:rPr>
        <w:t>e</w:t>
      </w:r>
      <w:r w:rsidR="00097811" w:rsidRPr="00097811">
        <w:rPr>
          <w:rFonts w:eastAsia="Calibri"/>
          <w:lang w:eastAsia="en-US"/>
        </w:rPr>
        <w:t xml:space="preserve"> na wykonaniu dokumentacji w zakresie rekultywacji gruntów lub odbudowy gruntów zadrzewionych, odpowiadających swoim rodzajem przedmiotowi zamówienia o wartości nie mniejszej niż </w:t>
      </w:r>
      <w:r w:rsidR="00097811" w:rsidRPr="00097811">
        <w:rPr>
          <w:rFonts w:eastAsia="Calibri"/>
          <w:b/>
          <w:bCs/>
          <w:lang w:eastAsia="en-US"/>
        </w:rPr>
        <w:t>36 000,00</w:t>
      </w:r>
      <w:r w:rsidR="00097811" w:rsidRPr="00097811">
        <w:rPr>
          <w:rFonts w:eastAsia="Calibri"/>
          <w:lang w:eastAsia="en-US"/>
        </w:rPr>
        <w:t xml:space="preserve"> PLN brutto, </w:t>
      </w:r>
    </w:p>
    <w:p w14:paraId="192271EE" w14:textId="1B940F1F" w:rsidR="00182B15" w:rsidRPr="00057162" w:rsidRDefault="00804500" w:rsidP="009242EC">
      <w:pPr>
        <w:pStyle w:val="Akapitzlist"/>
        <w:numPr>
          <w:ilvl w:val="2"/>
          <w:numId w:val="14"/>
        </w:numPr>
        <w:spacing w:before="120" w:line="312" w:lineRule="auto"/>
        <w:contextualSpacing w:val="0"/>
        <w:jc w:val="both"/>
      </w:pPr>
      <w:r w:rsidRPr="00057162">
        <w:t>skie</w:t>
      </w:r>
      <w:r w:rsidR="00182B15" w:rsidRPr="00057162">
        <w:t>ruje do wykonania zamówienia osoby o następujących kwalifikacjach:</w:t>
      </w:r>
    </w:p>
    <w:p w14:paraId="5947F512" w14:textId="64CFCEBE" w:rsidR="00097811" w:rsidRPr="003863C7" w:rsidRDefault="00097811" w:rsidP="009242EC">
      <w:pPr>
        <w:pStyle w:val="Akapitzlist"/>
        <w:numPr>
          <w:ilvl w:val="3"/>
          <w:numId w:val="71"/>
        </w:numPr>
        <w:spacing w:before="120" w:line="312" w:lineRule="auto"/>
        <w:contextualSpacing w:val="0"/>
        <w:jc w:val="both"/>
        <w:rPr>
          <w:rFonts w:eastAsiaTheme="minorHAnsi"/>
          <w:highlight w:val="yellow"/>
          <w:lang w:eastAsia="en-US"/>
        </w:rPr>
      </w:pPr>
      <w:r w:rsidRPr="003863C7">
        <w:rPr>
          <w:rFonts w:eastAsiaTheme="minorHAnsi"/>
          <w:highlight w:val="yellow"/>
          <w:lang w:eastAsia="en-US"/>
        </w:rPr>
        <w:t xml:space="preserve">co najmniej jedna osoba posiadająca uprawnienia </w:t>
      </w:r>
      <w:r w:rsidR="00192FFE" w:rsidRPr="003863C7">
        <w:rPr>
          <w:highlight w:val="yellow"/>
        </w:rPr>
        <w:t xml:space="preserve">w zawodzie geolog kategorii VII lub VIII lub XIII zgodnie z </w:t>
      </w:r>
      <w:r w:rsidR="00192FFE" w:rsidRPr="003863C7">
        <w:rPr>
          <w:sz w:val="20"/>
          <w:szCs w:val="20"/>
          <w:highlight w:val="yellow"/>
        </w:rPr>
        <w:t xml:space="preserve">art. </w:t>
      </w:r>
      <w:r w:rsidR="00192FFE" w:rsidRPr="003863C7">
        <w:rPr>
          <w:highlight w:val="yellow"/>
        </w:rPr>
        <w:t>50</w:t>
      </w:r>
      <w:r w:rsidR="00192FFE" w:rsidRPr="003863C7">
        <w:rPr>
          <w:sz w:val="20"/>
          <w:szCs w:val="20"/>
          <w:highlight w:val="yellow"/>
        </w:rPr>
        <w:t xml:space="preserve"> </w:t>
      </w:r>
      <w:r w:rsidR="00192FFE" w:rsidRPr="003863C7">
        <w:rPr>
          <w:highlight w:val="yellow"/>
        </w:rPr>
        <w:t>Ustawy z dnia 9 czerwca 2011r. Prawo geologiczne i górnicze  </w:t>
      </w:r>
      <w:r w:rsidR="00192FFE" w:rsidRPr="003863C7">
        <w:rPr>
          <w:rFonts w:eastAsiaTheme="minorHAnsi"/>
          <w:highlight w:val="yellow"/>
          <w:lang w:eastAsia="en-US"/>
        </w:rPr>
        <w:t xml:space="preserve"> </w:t>
      </w:r>
      <w:r w:rsidRPr="003863C7">
        <w:rPr>
          <w:rFonts w:eastAsiaTheme="minorHAnsi"/>
          <w:highlight w:val="yellow"/>
          <w:lang w:eastAsia="en-US"/>
        </w:rPr>
        <w:t>lub biegłego sądowego ds. geologii,</w:t>
      </w:r>
    </w:p>
    <w:p w14:paraId="62216A83" w14:textId="54ACBFD0" w:rsidR="00097811" w:rsidRPr="00AC746D" w:rsidRDefault="00097811" w:rsidP="00192FFE">
      <w:pPr>
        <w:pStyle w:val="Akapitzlist"/>
        <w:numPr>
          <w:ilvl w:val="3"/>
          <w:numId w:val="71"/>
        </w:numPr>
        <w:spacing w:before="120" w:line="312" w:lineRule="auto"/>
        <w:contextualSpacing w:val="0"/>
        <w:jc w:val="both"/>
        <w:rPr>
          <w:rFonts w:eastAsiaTheme="minorHAnsi"/>
          <w:lang w:eastAsia="en-US"/>
        </w:rPr>
      </w:pPr>
      <w:r w:rsidRPr="00AC746D">
        <w:rPr>
          <w:rFonts w:eastAsiaTheme="minorHAnsi"/>
          <w:lang w:eastAsia="en-US"/>
        </w:rPr>
        <w:t xml:space="preserve"> co najmniej jedna osoba </w:t>
      </w:r>
      <w:r w:rsidRPr="00AC746D">
        <w:rPr>
          <w:iCs/>
          <w:sz w:val="22"/>
          <w:szCs w:val="22"/>
        </w:rPr>
        <w:t>z wyższym wykształceniem na kierunku ochrona / inżynieria środowiska</w:t>
      </w:r>
    </w:p>
    <w:p w14:paraId="055F3DF0" w14:textId="30789CB7" w:rsidR="00192FFE" w:rsidRPr="003863C7" w:rsidRDefault="00192FFE" w:rsidP="009242EC">
      <w:pPr>
        <w:pStyle w:val="Akapitzlist"/>
        <w:numPr>
          <w:ilvl w:val="3"/>
          <w:numId w:val="71"/>
        </w:numPr>
        <w:spacing w:before="120" w:line="312" w:lineRule="auto"/>
        <w:contextualSpacing w:val="0"/>
        <w:jc w:val="both"/>
        <w:rPr>
          <w:rFonts w:eastAsiaTheme="minorHAnsi"/>
          <w:highlight w:val="yellow"/>
          <w:lang w:eastAsia="en-US"/>
        </w:rPr>
      </w:pPr>
      <w:r w:rsidRPr="003863C7">
        <w:rPr>
          <w:rFonts w:eastAsiaTheme="minorHAnsi"/>
          <w:highlight w:val="yellow"/>
          <w:lang w:eastAsia="en-US"/>
        </w:rPr>
        <w:t xml:space="preserve">co najmniej jedna osoba </w:t>
      </w:r>
      <w:r w:rsidRPr="003863C7">
        <w:rPr>
          <w:iCs/>
          <w:sz w:val="22"/>
          <w:szCs w:val="22"/>
          <w:highlight w:val="yellow"/>
        </w:rPr>
        <w:t>z wyższym wykształceniem na kierunku leśnictwo lub wykształceniem średnim leśnym i 2 latach pracy w zawodzie</w:t>
      </w:r>
    </w:p>
    <w:p w14:paraId="7F6935E5" w14:textId="77777777" w:rsidR="00337165" w:rsidRDefault="00337165" w:rsidP="00337165">
      <w:pPr>
        <w:spacing w:before="120" w:line="276" w:lineRule="auto"/>
        <w:jc w:val="both"/>
        <w:rPr>
          <w:b/>
          <w:bCs/>
          <w:i/>
          <w:iCs/>
          <w:sz w:val="24"/>
          <w:szCs w:val="24"/>
        </w:rPr>
      </w:pPr>
      <w:r>
        <w:rPr>
          <w:b/>
          <w:bCs/>
          <w:i/>
          <w:iCs/>
          <w:sz w:val="24"/>
          <w:szCs w:val="24"/>
        </w:rPr>
        <w:t xml:space="preserve">Zamawiający dopuszcza sytuację, że jedna osoba posiada więcej niż jedno uprawnienie z ww. wymienionych. </w:t>
      </w:r>
    </w:p>
    <w:p w14:paraId="22B48691" w14:textId="77777777" w:rsidR="00402AA6" w:rsidRPr="00BF5119" w:rsidRDefault="00402AA6" w:rsidP="00402AA6">
      <w:pPr>
        <w:spacing w:before="120" w:line="276" w:lineRule="auto"/>
        <w:ind w:left="851"/>
        <w:rPr>
          <w:iCs/>
          <w:sz w:val="22"/>
          <w:szCs w:val="22"/>
        </w:rPr>
      </w:pPr>
      <w:r w:rsidRPr="00BF5119">
        <w:rPr>
          <w:iCs/>
          <w:sz w:val="22"/>
          <w:szCs w:val="22"/>
        </w:rPr>
        <w:t xml:space="preserve">Zamawiający dopuszcza posiadanie uprawnień równoważnych dla ww. wydanych na podstawie innych przepisów prawa. </w:t>
      </w:r>
    </w:p>
    <w:p w14:paraId="029B30E9" w14:textId="77777777" w:rsidR="00402AA6" w:rsidRPr="00BF5119" w:rsidRDefault="00402AA6" w:rsidP="00402AA6">
      <w:pPr>
        <w:spacing w:before="120" w:line="276" w:lineRule="auto"/>
        <w:ind w:left="851"/>
        <w:rPr>
          <w:iCs/>
          <w:sz w:val="22"/>
          <w:szCs w:val="22"/>
        </w:rPr>
      </w:pPr>
      <w:r w:rsidRPr="00BF5119">
        <w:rPr>
          <w:iCs/>
          <w:sz w:val="22"/>
          <w:szCs w:val="22"/>
        </w:rPr>
        <w:t>W przypadku gdy w procesie projektowania konieczne okaże się posiadanie innych (nie wymienionych wyżej) uprawnień Wykonawca zapewni osoby z wymaganymi uprawnieniami.</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lastRenderedPageBreak/>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E81830">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58BCBC9" w:rsidR="00EB1AE4" w:rsidRPr="00295BF5" w:rsidRDefault="001D08D4" w:rsidP="00295BF5">
      <w:pPr>
        <w:pStyle w:val="Akapitzlist"/>
        <w:numPr>
          <w:ilvl w:val="1"/>
          <w:numId w:val="4"/>
        </w:numPr>
        <w:spacing w:before="120" w:line="312" w:lineRule="auto"/>
        <w:contextualSpacing w:val="0"/>
        <w:jc w:val="both"/>
      </w:pPr>
      <w:r w:rsidRPr="00057162">
        <w:lastRenderedPageBreak/>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lastRenderedPageBreak/>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lastRenderedPageBreak/>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E81830">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3B43F0BB" w:rsidR="00B40469" w:rsidRPr="00B6788B" w:rsidRDefault="00B40469" w:rsidP="009242EC">
      <w:pPr>
        <w:pStyle w:val="Akapitzlist"/>
        <w:numPr>
          <w:ilvl w:val="1"/>
          <w:numId w:val="15"/>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w:t>
      </w:r>
      <w:r w:rsidRPr="00BF5119">
        <w:rPr>
          <w:bCs/>
          <w:iCs/>
        </w:rPr>
        <w:t xml:space="preserve">świadczeń powtarzających się lub ciągłych również wykonywanych, w okresie ostatnich </w:t>
      </w:r>
      <w:r w:rsidR="00E81830" w:rsidRPr="00BF5119">
        <w:rPr>
          <w:bCs/>
          <w:iCs/>
        </w:rPr>
        <w:t>5</w:t>
      </w:r>
      <w:r w:rsidR="00966996" w:rsidRPr="00BF5119">
        <w:rPr>
          <w:bCs/>
          <w:iCs/>
        </w:rPr>
        <w:t xml:space="preserve"> lat </w:t>
      </w:r>
      <w:r w:rsidR="00BF5119" w:rsidRPr="00BF5119">
        <w:rPr>
          <w:bCs/>
          <w:iCs/>
        </w:rPr>
        <w:t>,</w:t>
      </w:r>
      <w:r w:rsidRPr="00BF5119">
        <w:rPr>
          <w:bCs/>
          <w:iCs/>
        </w:rPr>
        <w:t xml:space="preserve"> a jeżeli </w:t>
      </w:r>
      <w:r w:rsidRPr="00057162">
        <w:rPr>
          <w:bCs/>
          <w:iCs/>
        </w:rPr>
        <w:t xml:space="preserve">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30B1E0EF" w:rsidR="00B40469" w:rsidRPr="00B6788B" w:rsidRDefault="00B40469" w:rsidP="009242EC">
      <w:pPr>
        <w:pStyle w:val="Akapitzlist"/>
        <w:numPr>
          <w:ilvl w:val="1"/>
          <w:numId w:val="15"/>
        </w:numPr>
        <w:spacing w:before="120" w:line="312" w:lineRule="auto"/>
        <w:ind w:hanging="436"/>
        <w:contextualSpacing w:val="0"/>
        <w:jc w:val="both"/>
        <w:rPr>
          <w:b/>
          <w:iCs/>
        </w:rPr>
      </w:pPr>
      <w:r w:rsidRPr="00B6788B">
        <w:rPr>
          <w:bCs/>
          <w:iCs/>
        </w:rPr>
        <w:lastRenderedPageBreak/>
        <w:t xml:space="preserve">wykazu osób, skierowanych przez </w:t>
      </w:r>
      <w:r w:rsidR="008616AB">
        <w:rPr>
          <w:bCs/>
          <w:iCs/>
        </w:rPr>
        <w:t>Wykonawcę</w:t>
      </w:r>
      <w:r w:rsidRPr="00B6788B">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955D5C">
        <w:rPr>
          <w:rFonts w:ascii="Times New Roman" w:hAnsi="Times New Roman" w:cs="Times New Roman"/>
          <w:color w:val="auto"/>
          <w:sz w:val="24"/>
          <w:szCs w:val="24"/>
        </w:rPr>
        <w:lastRenderedPageBreak/>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0D6F9B95" w:rsidR="001B12E6" w:rsidRPr="002A229A" w:rsidRDefault="001B12E6" w:rsidP="009242EC">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CD506C" w:rsidRPr="002A229A">
        <w:rPr>
          <w:bCs/>
          <w:i/>
          <w:iCs/>
        </w:rPr>
        <w:t>nie dotyczy</w:t>
      </w:r>
    </w:p>
    <w:p w14:paraId="17A799FF" w14:textId="260E1B95" w:rsidR="001B12E6" w:rsidRPr="003D785B" w:rsidRDefault="001B12E6" w:rsidP="009242EC">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9242EC">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9242EC">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9242EC">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9242EC">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9242EC">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9242EC">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9242EC">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9242EC">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9242EC">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9242EC">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9242EC">
      <w:pPr>
        <w:pStyle w:val="Akapitzlist"/>
        <w:numPr>
          <w:ilvl w:val="0"/>
          <w:numId w:val="8"/>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0DB0564F"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DC136F9" w14:textId="77777777" w:rsidR="00E37406" w:rsidRPr="0099456B" w:rsidRDefault="00E37406" w:rsidP="00CD506C">
      <w:pPr>
        <w:pStyle w:val="Akapitzlist"/>
        <w:spacing w:before="120" w:line="312" w:lineRule="auto"/>
        <w:ind w:left="644"/>
        <w:contextualSpacing w:val="0"/>
        <w:jc w:val="both"/>
        <w:rPr>
          <w:bCs/>
          <w:highlight w:val="yellow"/>
        </w:rPr>
      </w:pPr>
      <w:r w:rsidRPr="00CD506C">
        <w:rPr>
          <w:bCs/>
        </w:rPr>
        <w:t>Zamawiający odstępuje od żądania wniesienia wadium.</w:t>
      </w:r>
    </w:p>
    <w:p w14:paraId="414FCE38" w14:textId="1FF6EAF4" w:rsidR="00DF163F" w:rsidRPr="001B6C57" w:rsidRDefault="00DF163F" w:rsidP="00CD506C">
      <w:pPr>
        <w:ind w:firstLine="284"/>
        <w:jc w:val="both"/>
        <w:rPr>
          <w:strike/>
        </w:rPr>
      </w:pP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9242EC">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9242EC">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9242EC">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9242EC">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9242EC">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9242EC">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rsidP="009242EC">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9242EC">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w:t>
      </w:r>
      <w:r w:rsidRPr="00057162">
        <w:rPr>
          <w:bCs/>
        </w:rPr>
        <w:lastRenderedPageBreak/>
        <w:t xml:space="preserve">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9242EC">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9242EC">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9242EC">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9242EC">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9242EC">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9242EC">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9242EC">
      <w:pPr>
        <w:pStyle w:val="Akapitzlist"/>
        <w:numPr>
          <w:ilvl w:val="0"/>
          <w:numId w:val="8"/>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9242EC">
      <w:pPr>
        <w:pStyle w:val="Akapitzlist"/>
        <w:numPr>
          <w:ilvl w:val="0"/>
          <w:numId w:val="8"/>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9242EC">
      <w:pPr>
        <w:pStyle w:val="Akapitzlist"/>
        <w:numPr>
          <w:ilvl w:val="0"/>
          <w:numId w:val="8"/>
        </w:numPr>
        <w:spacing w:before="120" w:line="312" w:lineRule="auto"/>
        <w:contextualSpacing w:val="0"/>
        <w:jc w:val="both"/>
        <w:rPr>
          <w:bCs/>
        </w:rPr>
      </w:pPr>
      <w:r w:rsidRPr="00895B8E">
        <w:rPr>
          <w:bCs/>
        </w:rPr>
        <w:lastRenderedPageBreak/>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9242EC">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9242EC">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9242EC">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242EC">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9242EC">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04345377"/>
      <w:r w:rsidRPr="00057162">
        <w:rPr>
          <w:rFonts w:ascii="Times New Roman" w:hAnsi="Times New Roman" w:cs="Times New Roman"/>
          <w:color w:val="auto"/>
          <w:sz w:val="24"/>
          <w:szCs w:val="24"/>
        </w:rPr>
        <w:lastRenderedPageBreak/>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664A39EA" w14:textId="0749AD9E" w:rsidR="005A060C" w:rsidRPr="00F94DFE" w:rsidRDefault="00F13DFD" w:rsidP="009242EC">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882E69" w:rsidRDefault="007C36FB" w:rsidP="009242EC">
      <w:pPr>
        <w:pStyle w:val="Akapitzlist"/>
        <w:numPr>
          <w:ilvl w:val="0"/>
          <w:numId w:val="9"/>
        </w:numPr>
        <w:spacing w:before="120" w:line="312" w:lineRule="auto"/>
        <w:contextualSpacing w:val="0"/>
        <w:jc w:val="both"/>
        <w:rPr>
          <w:b/>
        </w:rPr>
      </w:pPr>
      <w:r w:rsidRPr="00BF0BF6">
        <w:rPr>
          <w:b/>
          <w:bCs/>
        </w:rPr>
        <w:t>Składanie i otwarcie ofert następuje</w:t>
      </w:r>
      <w:r w:rsidR="00F94DFE" w:rsidRPr="00BF0BF6">
        <w:rPr>
          <w:b/>
          <w:bCs/>
        </w:rPr>
        <w:t xml:space="preserve"> w</w:t>
      </w:r>
      <w:r w:rsidRPr="00BF0BF6">
        <w:rPr>
          <w:b/>
          <w:bCs/>
        </w:rPr>
        <w:t xml:space="preserve"> terminach wskazanych w EFO.</w:t>
      </w:r>
    </w:p>
    <w:p w14:paraId="522D0C3E" w14:textId="17CA6F48" w:rsidR="00882E69" w:rsidRPr="00882E69" w:rsidRDefault="00882E69" w:rsidP="00F476E2">
      <w:pPr>
        <w:pStyle w:val="Akapitzlist"/>
        <w:numPr>
          <w:ilvl w:val="0"/>
          <w:numId w:val="89"/>
        </w:numPr>
        <w:spacing w:before="120" w:line="312" w:lineRule="auto"/>
        <w:contextualSpacing w:val="0"/>
        <w:jc w:val="both"/>
        <w:rPr>
          <w:bCs/>
        </w:rPr>
      </w:pPr>
      <w:r w:rsidRPr="00882E69">
        <w:rPr>
          <w:bCs/>
        </w:rPr>
        <w:t>Ofertę należy złożyć  do</w:t>
      </w:r>
      <w:r w:rsidRPr="003863C7">
        <w:rPr>
          <w:bCs/>
        </w:rPr>
        <w:t xml:space="preserve">: </w:t>
      </w:r>
      <w:r w:rsidR="00E62EC9" w:rsidRPr="00A04014">
        <w:rPr>
          <w:b/>
          <w:bCs/>
          <w:highlight w:val="yellow"/>
        </w:rPr>
        <w:t>07</w:t>
      </w:r>
      <w:r w:rsidR="00E03965" w:rsidRPr="00A04014">
        <w:rPr>
          <w:b/>
          <w:highlight w:val="yellow"/>
        </w:rPr>
        <w:t>.</w:t>
      </w:r>
      <w:r w:rsidR="00E62EC9" w:rsidRPr="00A04014">
        <w:rPr>
          <w:b/>
          <w:highlight w:val="yellow"/>
        </w:rPr>
        <w:t>0</w:t>
      </w:r>
      <w:r w:rsidR="00E03965" w:rsidRPr="00A04014">
        <w:rPr>
          <w:b/>
          <w:highlight w:val="yellow"/>
        </w:rPr>
        <w:t>1</w:t>
      </w:r>
      <w:r w:rsidR="00E62EC9" w:rsidRPr="00A04014">
        <w:rPr>
          <w:b/>
          <w:highlight w:val="yellow"/>
        </w:rPr>
        <w:t>.2026r</w:t>
      </w:r>
      <w:r w:rsidR="00E03965" w:rsidRPr="00A04014">
        <w:rPr>
          <w:b/>
          <w:bCs/>
          <w:highlight w:val="yellow"/>
        </w:rPr>
        <w:t>.</w:t>
      </w:r>
      <w:r w:rsidRPr="003863C7">
        <w:rPr>
          <w:bCs/>
        </w:rPr>
        <w:t xml:space="preserve"> godz</w:t>
      </w:r>
      <w:r w:rsidRPr="00882E69">
        <w:rPr>
          <w:bCs/>
        </w:rPr>
        <w:t xml:space="preserve">. 09:00. </w:t>
      </w:r>
    </w:p>
    <w:p w14:paraId="253B76C6" w14:textId="1CE30CA4" w:rsidR="00882E69" w:rsidRPr="00882E69" w:rsidRDefault="00882E69" w:rsidP="00F476E2">
      <w:pPr>
        <w:pStyle w:val="Akapitzlist"/>
        <w:numPr>
          <w:ilvl w:val="0"/>
          <w:numId w:val="89"/>
        </w:numPr>
        <w:spacing w:before="120" w:line="312" w:lineRule="auto"/>
        <w:contextualSpacing w:val="0"/>
        <w:jc w:val="both"/>
        <w:rPr>
          <w:bCs/>
        </w:rPr>
      </w:pPr>
      <w:r w:rsidRPr="00882E69">
        <w:rPr>
          <w:bCs/>
        </w:rPr>
        <w:t>Otwarcie ofert nie jest jawne i nastąpi w dniu:</w:t>
      </w:r>
      <w:r w:rsidR="00E62EC9" w:rsidRPr="00E62EC9">
        <w:rPr>
          <w:b/>
          <w:bCs/>
          <w:color w:val="FF0000"/>
        </w:rPr>
        <w:t xml:space="preserve"> </w:t>
      </w:r>
      <w:r w:rsidR="00E62EC9" w:rsidRPr="00A04014">
        <w:rPr>
          <w:b/>
          <w:bCs/>
          <w:highlight w:val="yellow"/>
        </w:rPr>
        <w:t>07</w:t>
      </w:r>
      <w:r w:rsidR="00E62EC9" w:rsidRPr="00A04014">
        <w:rPr>
          <w:b/>
          <w:highlight w:val="yellow"/>
        </w:rPr>
        <w:t>.01.2026r</w:t>
      </w:r>
      <w:r w:rsidR="00E62EC9" w:rsidRPr="003863C7">
        <w:rPr>
          <w:b/>
        </w:rPr>
        <w:t>.</w:t>
      </w:r>
      <w:r w:rsidR="00E62EC9" w:rsidRPr="003863C7">
        <w:rPr>
          <w:b/>
          <w:bCs/>
        </w:rPr>
        <w:t xml:space="preserve">, </w:t>
      </w:r>
      <w:r w:rsidRPr="00882E69">
        <w:rPr>
          <w:bCs/>
        </w:rPr>
        <w:t xml:space="preserve">godz. 09:00. </w:t>
      </w:r>
    </w:p>
    <w:p w14:paraId="75485202" w14:textId="77777777" w:rsidR="00882E69" w:rsidRPr="00882E69" w:rsidRDefault="00882E69" w:rsidP="00F476E2">
      <w:pPr>
        <w:pStyle w:val="Akapitzlist"/>
        <w:numPr>
          <w:ilvl w:val="0"/>
          <w:numId w:val="89"/>
        </w:numPr>
        <w:spacing w:before="120" w:line="312" w:lineRule="auto"/>
        <w:contextualSpacing w:val="0"/>
        <w:jc w:val="both"/>
        <w:rPr>
          <w:bCs/>
        </w:rPr>
      </w:pPr>
      <w:r w:rsidRPr="00882E69">
        <w:rPr>
          <w:bCs/>
        </w:rPr>
        <w:t>Do składania i otwarcia ofert używany jest portal EFO.</w:t>
      </w:r>
    </w:p>
    <w:p w14:paraId="565BD0DE" w14:textId="07BB5557" w:rsidR="006E60E3" w:rsidRPr="007C36FB" w:rsidRDefault="006E60E3" w:rsidP="00F476E2">
      <w:pPr>
        <w:pStyle w:val="Akapitzlist"/>
        <w:numPr>
          <w:ilvl w:val="0"/>
          <w:numId w:val="89"/>
        </w:numPr>
        <w:spacing w:before="120" w:line="312" w:lineRule="auto"/>
        <w:contextualSpacing w:val="0"/>
        <w:jc w:val="both"/>
      </w:pPr>
      <w:bookmarkStart w:id="47"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F476E2">
      <w:pPr>
        <w:pStyle w:val="Ustp"/>
        <w:numPr>
          <w:ilvl w:val="0"/>
          <w:numId w:val="8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74B47338" w:rsidR="000A77EF" w:rsidRPr="00657B07" w:rsidRDefault="000A77EF" w:rsidP="00F476E2">
      <w:pPr>
        <w:pStyle w:val="Akapitzlist"/>
        <w:numPr>
          <w:ilvl w:val="0"/>
          <w:numId w:val="89"/>
        </w:numPr>
        <w:spacing w:before="120" w:line="312" w:lineRule="auto"/>
        <w:contextualSpacing w:val="0"/>
        <w:jc w:val="both"/>
        <w:rPr>
          <w:bCs/>
        </w:rPr>
      </w:pPr>
      <w:r>
        <w:rPr>
          <w:bCs/>
        </w:rPr>
        <w:t>Wykonawca</w:t>
      </w:r>
      <w:r w:rsidRPr="00057162">
        <w:rPr>
          <w:bCs/>
        </w:rPr>
        <w:t xml:space="preserve"> pozostaje związany złożoną ofertą do dnia </w:t>
      </w:r>
      <w:r w:rsidR="006126CE" w:rsidRPr="00A04014">
        <w:rPr>
          <w:b/>
          <w:highlight w:val="yellow"/>
        </w:rPr>
        <w:t>06</w:t>
      </w:r>
      <w:r w:rsidR="007B37E5" w:rsidRPr="00A04014">
        <w:rPr>
          <w:b/>
          <w:highlight w:val="yellow"/>
        </w:rPr>
        <w:t>.0</w:t>
      </w:r>
      <w:r w:rsidR="006126CE" w:rsidRPr="00A04014">
        <w:rPr>
          <w:b/>
          <w:highlight w:val="yellow"/>
        </w:rPr>
        <w:t>4</w:t>
      </w:r>
      <w:r w:rsidR="007B37E5" w:rsidRPr="00A04014">
        <w:rPr>
          <w:b/>
          <w:highlight w:val="yellow"/>
        </w:rPr>
        <w:t>.2026r</w:t>
      </w:r>
      <w:r w:rsidR="007B37E5" w:rsidRPr="006126CE">
        <w:rPr>
          <w:bCs/>
        </w:rPr>
        <w:t>.</w:t>
      </w:r>
      <w:r w:rsidR="000335C6">
        <w:rPr>
          <w:bCs/>
        </w:rPr>
        <w:t xml:space="preserve"> </w:t>
      </w:r>
      <w:r w:rsidR="00BF0BF6">
        <w:rPr>
          <w:bCs/>
        </w:rPr>
        <w:t>Pi</w:t>
      </w:r>
      <w:r w:rsidRPr="00057162">
        <w:rPr>
          <w:bCs/>
        </w:rPr>
        <w:t>erwszym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50"/>
      <w:bookmarkStart w:id="49" w:name="_Toc106096394"/>
      <w:bookmarkStart w:id="50" w:name="_Toc204345378"/>
      <w:bookmarkStart w:id="51" w:name="_Hlk106710689"/>
      <w:bookmarkEnd w:id="4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057162" w:rsidRDefault="00E71D4C" w:rsidP="009242EC">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9242EC">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242EC">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242EC">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242EC">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04345379"/>
      <w:bookmarkEnd w:id="5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057162" w:rsidRDefault="008616AB" w:rsidP="009242EC">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242EC">
      <w:pPr>
        <w:pStyle w:val="Akapitzlist"/>
        <w:numPr>
          <w:ilvl w:val="0"/>
          <w:numId w:val="11"/>
        </w:numPr>
        <w:spacing w:before="120" w:line="312" w:lineRule="auto"/>
        <w:contextualSpacing w:val="0"/>
        <w:jc w:val="both"/>
        <w:rPr>
          <w:bCs/>
        </w:rPr>
      </w:pPr>
      <w:r>
        <w:rPr>
          <w:bCs/>
        </w:rPr>
        <w:lastRenderedPageBreak/>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242EC">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242EC">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242EC">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242EC">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242EC">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242EC">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242EC">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1B31DB53" w14:textId="7DC4A8ED" w:rsidR="006005EB" w:rsidRPr="00895B46" w:rsidRDefault="006B0420" w:rsidP="009242EC">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9242EC">
      <w:pPr>
        <w:pStyle w:val="Akapitzlist"/>
        <w:numPr>
          <w:ilvl w:val="1"/>
          <w:numId w:val="12"/>
        </w:numPr>
        <w:spacing w:before="120" w:line="312" w:lineRule="auto"/>
        <w:jc w:val="both"/>
        <w:rPr>
          <w:bCs/>
        </w:rPr>
      </w:pPr>
      <w:r w:rsidRPr="003C2C0F">
        <w:rPr>
          <w:bCs/>
        </w:rPr>
        <w:t xml:space="preserve">najniższa cena (C) - waga 100 % </w:t>
      </w:r>
    </w:p>
    <w:p w14:paraId="670BEE71" w14:textId="4FA03A29" w:rsidR="003C2C0F" w:rsidRPr="00895B46" w:rsidRDefault="003C2C0F" w:rsidP="009242EC">
      <w:pPr>
        <w:pStyle w:val="Akapitzlist"/>
        <w:numPr>
          <w:ilvl w:val="0"/>
          <w:numId w:val="12"/>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8"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p w14:paraId="298D7C04" w14:textId="714F789C" w:rsidR="00F7726E" w:rsidRPr="00951AAB" w:rsidRDefault="006B0420" w:rsidP="009242EC">
      <w:pPr>
        <w:numPr>
          <w:ilvl w:val="1"/>
          <w:numId w:val="18"/>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A23942" w:rsidRDefault="00261307" w:rsidP="009242EC">
      <w:pPr>
        <w:numPr>
          <w:ilvl w:val="1"/>
          <w:numId w:val="18"/>
        </w:numPr>
        <w:spacing w:before="120" w:line="312" w:lineRule="auto"/>
        <w:jc w:val="both"/>
        <w:rPr>
          <w:bCs/>
          <w:strike/>
          <w:color w:val="EE0000"/>
          <w:sz w:val="24"/>
          <w:szCs w:val="24"/>
        </w:rPr>
      </w:pPr>
      <w:r w:rsidRPr="00A23942">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A23942" w:rsidRDefault="007C36FB" w:rsidP="009242EC">
      <w:pPr>
        <w:numPr>
          <w:ilvl w:val="1"/>
          <w:numId w:val="18"/>
        </w:numPr>
        <w:spacing w:before="120" w:line="312" w:lineRule="auto"/>
        <w:jc w:val="both"/>
        <w:rPr>
          <w:bCs/>
          <w:sz w:val="24"/>
          <w:szCs w:val="24"/>
        </w:rPr>
      </w:pPr>
      <w:r w:rsidRPr="00A23942">
        <w:rPr>
          <w:bCs/>
          <w:sz w:val="24"/>
          <w:szCs w:val="24"/>
        </w:rPr>
        <w:t>Zamawiający, w toku aukcji elektronicznej, stosować będzie kryterium zgodnie z zapisami SWZ.</w:t>
      </w:r>
    </w:p>
    <w:p w14:paraId="006E4BB8" w14:textId="02604B5E" w:rsidR="00F7726E" w:rsidRPr="00A23942" w:rsidRDefault="005951D1" w:rsidP="009242EC">
      <w:pPr>
        <w:numPr>
          <w:ilvl w:val="1"/>
          <w:numId w:val="18"/>
        </w:numPr>
        <w:spacing w:before="120" w:line="312" w:lineRule="auto"/>
        <w:jc w:val="both"/>
        <w:rPr>
          <w:bCs/>
          <w:sz w:val="24"/>
          <w:szCs w:val="24"/>
        </w:rPr>
      </w:pPr>
      <w:r w:rsidRPr="00A23942">
        <w:rPr>
          <w:bCs/>
          <w:sz w:val="24"/>
          <w:szCs w:val="24"/>
        </w:rPr>
        <w:t>Adres</w:t>
      </w:r>
      <w:r w:rsidRPr="00A23942">
        <w:rPr>
          <w:sz w:val="24"/>
          <w:szCs w:val="24"/>
        </w:rPr>
        <w:t xml:space="preserve"> strony internetowej, na której będzie prowadzona aukcja elektroniczna </w:t>
      </w:r>
      <w:r w:rsidRPr="00A23942">
        <w:rPr>
          <w:bCs/>
          <w:sz w:val="24"/>
          <w:szCs w:val="24"/>
        </w:rPr>
        <w:t>będzie podany w zaproszeniu do aukcji.</w:t>
      </w:r>
    </w:p>
    <w:p w14:paraId="7AF7C3B0" w14:textId="4793C0A9" w:rsidR="00074E6E" w:rsidRPr="00A23942" w:rsidRDefault="00074E6E" w:rsidP="009242EC">
      <w:pPr>
        <w:numPr>
          <w:ilvl w:val="1"/>
          <w:numId w:val="18"/>
        </w:numPr>
        <w:spacing w:before="120" w:line="312" w:lineRule="auto"/>
        <w:jc w:val="both"/>
        <w:rPr>
          <w:bCs/>
          <w:sz w:val="24"/>
          <w:szCs w:val="24"/>
        </w:rPr>
      </w:pPr>
      <w:r w:rsidRPr="00A23942">
        <w:rPr>
          <w:color w:val="000000"/>
          <w:sz w:val="24"/>
          <w:szCs w:val="24"/>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A23942" w:rsidRDefault="006E60E3" w:rsidP="009242EC">
      <w:pPr>
        <w:numPr>
          <w:ilvl w:val="1"/>
          <w:numId w:val="18"/>
        </w:numPr>
        <w:spacing w:before="120" w:line="312" w:lineRule="auto"/>
        <w:jc w:val="both"/>
        <w:rPr>
          <w:sz w:val="24"/>
          <w:szCs w:val="24"/>
        </w:rPr>
      </w:pPr>
      <w:r w:rsidRPr="00A23942">
        <w:rPr>
          <w:sz w:val="24"/>
          <w:szCs w:val="24"/>
        </w:rPr>
        <w:t>Powiadomienia o rozpoczęciu aukcji otrzymują</w:t>
      </w:r>
      <w:r w:rsidR="004E0ADE" w:rsidRPr="00A23942">
        <w:rPr>
          <w:sz w:val="24"/>
          <w:szCs w:val="24"/>
        </w:rPr>
        <w:t>:</w:t>
      </w:r>
    </w:p>
    <w:p w14:paraId="48B36D03" w14:textId="0A32354B" w:rsidR="004E0ADE" w:rsidRPr="00A23942" w:rsidRDefault="004E0ADE" w:rsidP="009242EC">
      <w:pPr>
        <w:pStyle w:val="Akapitzlist"/>
        <w:numPr>
          <w:ilvl w:val="6"/>
          <w:numId w:val="18"/>
        </w:numPr>
        <w:spacing w:before="120" w:line="312" w:lineRule="auto"/>
        <w:ind w:left="851" w:hanging="284"/>
        <w:jc w:val="both"/>
      </w:pPr>
      <w:r w:rsidRPr="00A23942">
        <w:t>w przypadku aukcji angielskiej</w:t>
      </w:r>
      <w:r w:rsidR="006E60E3" w:rsidRPr="00A23942">
        <w:t xml:space="preserve"> tylko osoby wpisane w Formularzu </w:t>
      </w:r>
      <w:r w:rsidR="00DD4075" w:rsidRPr="00A23942">
        <w:t>O</w:t>
      </w:r>
      <w:r w:rsidR="006E60E3" w:rsidRPr="00A23942">
        <w:t xml:space="preserve">fertowym w polu „Osoby prowadzące postępowanie” jaki i „Osoby upoważnione do składania ofert </w:t>
      </w:r>
      <w:r w:rsidR="004F0E82" w:rsidRPr="00A23942">
        <w:br/>
      </w:r>
      <w:r w:rsidR="006E60E3" w:rsidRPr="00A23942">
        <w:t>w aukcji”</w:t>
      </w:r>
      <w:r w:rsidRPr="00A23942">
        <w:t>;</w:t>
      </w:r>
    </w:p>
    <w:p w14:paraId="25685F18" w14:textId="301057EE" w:rsidR="00755CD0" w:rsidRPr="00A23942" w:rsidRDefault="00755CD0" w:rsidP="009242EC">
      <w:pPr>
        <w:pStyle w:val="Akapitzlist"/>
        <w:numPr>
          <w:ilvl w:val="6"/>
          <w:numId w:val="18"/>
        </w:numPr>
        <w:spacing w:before="120" w:line="312" w:lineRule="auto"/>
        <w:ind w:left="851" w:hanging="284"/>
        <w:jc w:val="both"/>
      </w:pPr>
      <w:r w:rsidRPr="00A23942">
        <w:t xml:space="preserve">w przypadku aukcji japońskiej </w:t>
      </w:r>
      <w:r w:rsidR="007C36FB" w:rsidRPr="00A23942">
        <w:t xml:space="preserve">albo holenderskiej </w:t>
      </w:r>
      <w:r w:rsidRPr="00A23942">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A23942">
        <w:t>i</w:t>
      </w:r>
      <w:r w:rsidRPr="00A23942">
        <w:t>e.</w:t>
      </w:r>
    </w:p>
    <w:p w14:paraId="787EC262" w14:textId="418664AB" w:rsidR="004E0ADE" w:rsidRPr="00A23942" w:rsidRDefault="006E60E3" w:rsidP="009242EC">
      <w:pPr>
        <w:numPr>
          <w:ilvl w:val="1"/>
          <w:numId w:val="18"/>
        </w:numPr>
        <w:spacing w:before="120" w:line="312" w:lineRule="auto"/>
        <w:jc w:val="both"/>
        <w:rPr>
          <w:sz w:val="24"/>
          <w:szCs w:val="24"/>
        </w:rPr>
      </w:pPr>
      <w:r w:rsidRPr="00A23942">
        <w:rPr>
          <w:sz w:val="24"/>
          <w:szCs w:val="24"/>
        </w:rPr>
        <w:t xml:space="preserve">Nie ma konieczności </w:t>
      </w:r>
      <w:r w:rsidR="00C24FED" w:rsidRPr="00A23942">
        <w:rPr>
          <w:sz w:val="24"/>
          <w:szCs w:val="24"/>
        </w:rPr>
        <w:t xml:space="preserve">indywidualnego </w:t>
      </w:r>
      <w:r w:rsidRPr="00A23942">
        <w:rPr>
          <w:sz w:val="24"/>
          <w:szCs w:val="24"/>
        </w:rPr>
        <w:t>zakładania kont</w:t>
      </w:r>
      <w:r w:rsidR="00C24FED" w:rsidRPr="00A23942">
        <w:rPr>
          <w:sz w:val="24"/>
          <w:szCs w:val="24"/>
        </w:rPr>
        <w:t>a użytkownika</w:t>
      </w:r>
      <w:r w:rsidRPr="00A23942">
        <w:rPr>
          <w:sz w:val="24"/>
          <w:szCs w:val="24"/>
        </w:rPr>
        <w:t xml:space="preserve"> w systemie aukcyjnym przed rozpoczęciem aukcji</w:t>
      </w:r>
      <w:r w:rsidR="004E0ADE" w:rsidRPr="00A23942">
        <w:rPr>
          <w:sz w:val="24"/>
          <w:szCs w:val="24"/>
        </w:rPr>
        <w:t>:</w:t>
      </w:r>
    </w:p>
    <w:p w14:paraId="2DB14789" w14:textId="77777777" w:rsidR="004E0ADE" w:rsidRPr="00A23942" w:rsidRDefault="004E0ADE" w:rsidP="009242EC">
      <w:pPr>
        <w:pStyle w:val="Akapitzlist"/>
        <w:numPr>
          <w:ilvl w:val="6"/>
          <w:numId w:val="18"/>
        </w:numPr>
        <w:spacing w:before="120" w:line="312" w:lineRule="auto"/>
        <w:ind w:left="851" w:hanging="284"/>
        <w:jc w:val="both"/>
      </w:pPr>
      <w:r w:rsidRPr="00A23942">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A23942">
        <w:noBreakHyphen/>
        <w:t>mail, to konto uczestnika zostanie utworzone tylko jedno i odpowiednio zostanie tylko raz wysłane jedno powiadomienie o utworzeniu konta użytkownika Portalu LAIN3;</w:t>
      </w:r>
    </w:p>
    <w:p w14:paraId="2A693725" w14:textId="2418EE23" w:rsidR="004E0ADE" w:rsidRPr="00A23942" w:rsidRDefault="004E0ADE" w:rsidP="009242EC">
      <w:pPr>
        <w:pStyle w:val="Akapitzlist"/>
        <w:numPr>
          <w:ilvl w:val="6"/>
          <w:numId w:val="18"/>
        </w:numPr>
        <w:spacing w:before="120" w:line="312" w:lineRule="auto"/>
        <w:ind w:left="851" w:hanging="284"/>
        <w:jc w:val="both"/>
      </w:pPr>
      <w:r w:rsidRPr="00A23942">
        <w:t xml:space="preserve">w przypadku aukcji japońskiej </w:t>
      </w:r>
      <w:r w:rsidR="007A02F2" w:rsidRPr="00A23942">
        <w:t xml:space="preserve">i holenderskiej </w:t>
      </w:r>
      <w:r w:rsidRPr="00A23942">
        <w:t>tworzone jest "tymczasowe" konto dedykowane dla aukcji z konkretnego postępowania. Konto jest wysyłane tylko do osób ujętych na liście „Osoby upoważnione do składania ofert w aukcji”.</w:t>
      </w:r>
    </w:p>
    <w:p w14:paraId="27015C80" w14:textId="5FDA6509" w:rsidR="004E0ADE" w:rsidRPr="00A23942" w:rsidRDefault="004E0ADE" w:rsidP="009242EC">
      <w:pPr>
        <w:pStyle w:val="Akapitzlist"/>
        <w:numPr>
          <w:ilvl w:val="1"/>
          <w:numId w:val="18"/>
        </w:numPr>
        <w:spacing w:before="120" w:line="312" w:lineRule="auto"/>
        <w:jc w:val="both"/>
      </w:pPr>
      <w:r w:rsidRPr="00A23942">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9242EC">
      <w:pPr>
        <w:pStyle w:val="Akapitzlist"/>
        <w:numPr>
          <w:ilvl w:val="1"/>
          <w:numId w:val="18"/>
        </w:numPr>
        <w:spacing w:before="120" w:line="312" w:lineRule="auto"/>
        <w:jc w:val="both"/>
      </w:pPr>
      <w:r w:rsidRPr="00A23942">
        <w:t>Wykonawca</w:t>
      </w:r>
      <w:r w:rsidR="006E60E3" w:rsidRPr="00A23942">
        <w:t xml:space="preserve"> zobowiązany jest zalogować się w systemie</w:t>
      </w:r>
      <w:r w:rsidR="00006579" w:rsidRPr="00A23942">
        <w:t>:</w:t>
      </w:r>
      <w:r w:rsidR="006E60E3" w:rsidRPr="00A23942">
        <w:t xml:space="preserve"> Aukcje elektroniczne </w:t>
      </w:r>
      <w:r w:rsidR="00951AAB" w:rsidRPr="00A23942">
        <w:br/>
      </w:r>
      <w:r w:rsidR="006E60E3" w:rsidRPr="00A23942">
        <w:t>w momencie otrzymania zaproszenia drog</w:t>
      </w:r>
      <w:r w:rsidR="00B47581" w:rsidRPr="00A23942">
        <w:t>ą</w:t>
      </w:r>
      <w:r w:rsidR="006E60E3" w:rsidRPr="00A23942">
        <w:t xml:space="preserve"> mailową. Zaproszenie zawiera wytyczne</w:t>
      </w:r>
      <w:r w:rsidR="006E60E3" w:rsidRPr="000C5BB6">
        <w:t xml:space="preserv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9242EC">
      <w:pPr>
        <w:numPr>
          <w:ilvl w:val="1"/>
          <w:numId w:val="18"/>
        </w:numPr>
        <w:spacing w:before="120" w:line="312" w:lineRule="auto"/>
        <w:jc w:val="both"/>
        <w:rPr>
          <w:sz w:val="24"/>
          <w:szCs w:val="24"/>
        </w:rPr>
      </w:pPr>
      <w:r w:rsidRPr="000C5BB6">
        <w:rPr>
          <w:sz w:val="24"/>
          <w:szCs w:val="24"/>
        </w:rPr>
        <w:lastRenderedPageBreak/>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9242EC">
      <w:pPr>
        <w:numPr>
          <w:ilvl w:val="1"/>
          <w:numId w:val="18"/>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Firefox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A23942" w:rsidRDefault="00FA1F0C" w:rsidP="009242EC">
      <w:pPr>
        <w:numPr>
          <w:ilvl w:val="1"/>
          <w:numId w:val="18"/>
        </w:numPr>
        <w:spacing w:line="312" w:lineRule="auto"/>
        <w:jc w:val="both"/>
        <w:rPr>
          <w:sz w:val="24"/>
          <w:szCs w:val="24"/>
        </w:rPr>
      </w:pPr>
      <w:r w:rsidRPr="00A23942">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A23942" w:rsidRDefault="00FA1F0C" w:rsidP="009242EC">
      <w:pPr>
        <w:pStyle w:val="Akapitzlist"/>
        <w:numPr>
          <w:ilvl w:val="0"/>
          <w:numId w:val="64"/>
        </w:numPr>
        <w:spacing w:line="312" w:lineRule="auto"/>
        <w:jc w:val="both"/>
      </w:pPr>
      <w:r w:rsidRPr="00A23942">
        <w:t>wszyscy Wykonawcy potwierdzą cenę proponowaną przez system aukcyjny ( po potwierdzeniu ceny przez ostatniego Wykonawcę), lub</w:t>
      </w:r>
    </w:p>
    <w:p w14:paraId="63B305E1" w14:textId="77777777" w:rsidR="00FA1F0C" w:rsidRPr="00A23942" w:rsidRDefault="00FA1F0C" w:rsidP="009242EC">
      <w:pPr>
        <w:pStyle w:val="Akapitzlist"/>
        <w:numPr>
          <w:ilvl w:val="0"/>
          <w:numId w:val="64"/>
        </w:numPr>
        <w:spacing w:line="312" w:lineRule="auto"/>
        <w:jc w:val="both"/>
      </w:pPr>
      <w:r w:rsidRPr="00A23942">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A23942" w:rsidRDefault="00FA1F0C" w:rsidP="009242EC">
      <w:pPr>
        <w:pStyle w:val="Akapitzlist"/>
        <w:numPr>
          <w:ilvl w:val="0"/>
          <w:numId w:val="64"/>
        </w:numPr>
        <w:spacing w:line="312" w:lineRule="auto"/>
        <w:jc w:val="both"/>
      </w:pPr>
      <w:r w:rsidRPr="00A23942">
        <w:t>cena wywoławcza osiągnie maksymalny poziom wyznaczony przez system aukcyjny.</w:t>
      </w:r>
    </w:p>
    <w:p w14:paraId="124F33E1" w14:textId="77777777" w:rsidR="00FA1F0C" w:rsidRPr="00A23942" w:rsidRDefault="00FA1F0C" w:rsidP="00FA1F0C">
      <w:pPr>
        <w:spacing w:before="120" w:line="312" w:lineRule="auto"/>
        <w:ind w:left="567" w:hanging="65"/>
        <w:jc w:val="both"/>
        <w:rPr>
          <w:bCs/>
          <w:sz w:val="24"/>
          <w:szCs w:val="24"/>
        </w:rPr>
      </w:pPr>
      <w:r w:rsidRPr="00A23942">
        <w:rPr>
          <w:bCs/>
          <w:sz w:val="24"/>
          <w:szCs w:val="24"/>
        </w:rPr>
        <w:t xml:space="preserve">Uczestnik aukcji może zalogować się w dowolnym momencie w czasie trwania aukcji </w:t>
      </w:r>
      <w:r w:rsidRPr="00A23942">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A23942">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9242EC">
      <w:pPr>
        <w:pStyle w:val="Akapitzlist"/>
        <w:numPr>
          <w:ilvl w:val="1"/>
          <w:numId w:val="18"/>
        </w:numPr>
        <w:spacing w:before="120" w:line="312" w:lineRule="auto"/>
        <w:ind w:left="499" w:hanging="357"/>
        <w:jc w:val="both"/>
        <w:rPr>
          <w:bCs/>
        </w:rPr>
      </w:pPr>
      <w:bookmarkStart w:id="62" w:name="_Hlk68869954"/>
      <w:bookmarkStart w:id="63" w:name="_Hlk96508933"/>
      <w:r>
        <w:rPr>
          <w:bCs/>
        </w:rPr>
        <w:t>Jeżeli aukcja będzie przeprowadzona na zasadach aukcji japońskiej to:</w:t>
      </w:r>
    </w:p>
    <w:p w14:paraId="2D235CFB" w14:textId="77777777" w:rsidR="00F07F39" w:rsidRDefault="00F07F39" w:rsidP="009242EC">
      <w:pPr>
        <w:pStyle w:val="Akapitzlist"/>
        <w:numPr>
          <w:ilvl w:val="0"/>
          <w:numId w:val="65"/>
        </w:numPr>
        <w:spacing w:before="120" w:line="312" w:lineRule="auto"/>
        <w:jc w:val="both"/>
        <w:rPr>
          <w:bCs/>
        </w:rPr>
      </w:pPr>
      <w:r>
        <w:rPr>
          <w:bCs/>
        </w:rPr>
        <w:lastRenderedPageBreak/>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9242EC">
      <w:pPr>
        <w:pStyle w:val="Akapitzlist"/>
        <w:numPr>
          <w:ilvl w:val="0"/>
          <w:numId w:val="65"/>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9242EC">
      <w:pPr>
        <w:pStyle w:val="Akapitzlist"/>
        <w:numPr>
          <w:ilvl w:val="0"/>
          <w:numId w:val="65"/>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9242EC">
      <w:pPr>
        <w:pStyle w:val="Akapitzlist"/>
        <w:numPr>
          <w:ilvl w:val="0"/>
          <w:numId w:val="65"/>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9242EC">
      <w:pPr>
        <w:pStyle w:val="Akapitzlist"/>
        <w:numPr>
          <w:ilvl w:val="0"/>
          <w:numId w:val="65"/>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9242EC">
      <w:pPr>
        <w:pStyle w:val="Akapitzlist"/>
        <w:numPr>
          <w:ilvl w:val="0"/>
          <w:numId w:val="65"/>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9242EC">
      <w:pPr>
        <w:pStyle w:val="Akapitzlist"/>
        <w:numPr>
          <w:ilvl w:val="0"/>
          <w:numId w:val="65"/>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9242EC">
      <w:pPr>
        <w:pStyle w:val="Akapitzlist"/>
        <w:numPr>
          <w:ilvl w:val="0"/>
          <w:numId w:val="65"/>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9242EC">
      <w:pPr>
        <w:pStyle w:val="Akapitzlist"/>
        <w:numPr>
          <w:ilvl w:val="1"/>
          <w:numId w:val="18"/>
        </w:numPr>
        <w:spacing w:before="120" w:line="312" w:lineRule="auto"/>
        <w:jc w:val="both"/>
        <w:rPr>
          <w:bCs/>
        </w:rPr>
      </w:pPr>
      <w:r>
        <w:rPr>
          <w:bCs/>
        </w:rPr>
        <w:t xml:space="preserve">Zamawiający zastrzega sobie prawo do powtórzenia aukcji, zgodnie z zapisami </w:t>
      </w:r>
      <w:r>
        <w:rPr>
          <w:bCs/>
        </w:rPr>
        <w:br/>
      </w:r>
      <w:r w:rsidRPr="00A23942">
        <w:rPr>
          <w:bCs/>
          <w:color w:val="000000"/>
        </w:rPr>
        <w:t>§ 37 ust. 8 Regulaminu. O</w:t>
      </w:r>
      <w:r>
        <w:rPr>
          <w:bCs/>
          <w:color w:val="000000"/>
        </w:rPr>
        <w:t xml:space="preserve"> terminie rozpoczęcia nowej aukcji Zamawiający powiadomi w sposób określony w SWZ.</w:t>
      </w:r>
    </w:p>
    <w:p w14:paraId="3C6471DD" w14:textId="4047DEE5" w:rsidR="00F07F39" w:rsidRPr="0001712C" w:rsidRDefault="00F07F39" w:rsidP="009242EC">
      <w:pPr>
        <w:pStyle w:val="Akapitzlist"/>
        <w:numPr>
          <w:ilvl w:val="1"/>
          <w:numId w:val="18"/>
        </w:numPr>
        <w:spacing w:before="120" w:line="312" w:lineRule="auto"/>
        <w:jc w:val="both"/>
        <w:rPr>
          <w:bCs/>
        </w:rPr>
      </w:pPr>
      <w:r w:rsidRPr="0001712C">
        <w:rPr>
          <w:bCs/>
        </w:rPr>
        <w:lastRenderedPageBreak/>
        <w:t>Informacja o zastosowaniu aukcji japońskiej / aukcji angielskiej / aukcji holenderskiej zostanie umieszczona w zaproszeniu do aukcji.</w:t>
      </w:r>
    </w:p>
    <w:p w14:paraId="74710CEA" w14:textId="77777777" w:rsidR="00F07F39" w:rsidRPr="00A626DE" w:rsidRDefault="00F07F39" w:rsidP="009242EC">
      <w:pPr>
        <w:pStyle w:val="Akapitzlist"/>
        <w:numPr>
          <w:ilvl w:val="0"/>
          <w:numId w:val="66"/>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9242EC">
      <w:pPr>
        <w:pStyle w:val="Akapitzlist"/>
        <w:numPr>
          <w:ilvl w:val="1"/>
          <w:numId w:val="18"/>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58"/>
    <w:bookmarkEnd w:id="62"/>
    <w:bookmarkEnd w:id="63"/>
    <w:p w14:paraId="2C292985" w14:textId="7A82EFA4" w:rsidR="00367BB3" w:rsidRPr="003F37C4" w:rsidRDefault="00367BB3" w:rsidP="009242EC">
      <w:pPr>
        <w:pStyle w:val="Akapitzlist"/>
        <w:numPr>
          <w:ilvl w:val="1"/>
          <w:numId w:val="18"/>
        </w:numPr>
        <w:spacing w:before="120" w:line="312" w:lineRule="auto"/>
        <w:jc w:val="both"/>
        <w:rPr>
          <w:bCs/>
          <w:color w:val="00B050"/>
        </w:rPr>
      </w:pPr>
      <w:r w:rsidRPr="000C5BB6">
        <w:rPr>
          <w:b/>
        </w:rPr>
        <w:t xml:space="preserve">Sposób wyliczenia cen jednostkowych i wartości </w:t>
      </w:r>
      <w:r w:rsidRPr="003F37C4">
        <w:rPr>
          <w:b/>
        </w:rPr>
        <w:t>zamówienia</w:t>
      </w:r>
      <w:r w:rsidR="001C262C">
        <w:rPr>
          <w:b/>
        </w:rPr>
        <w:t xml:space="preserve"> – 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9242EC">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9242EC">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3073BBD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r w:rsidR="001C262C">
        <w:rPr>
          <w:rFonts w:ascii="Times New Roman" w:hAnsi="Times New Roman" w:cs="Times New Roman"/>
          <w:color w:val="auto"/>
          <w:sz w:val="24"/>
          <w:szCs w:val="24"/>
        </w:rPr>
        <w:t>.</w:t>
      </w:r>
    </w:p>
    <w:p w14:paraId="37EDD736" w14:textId="4525D5AC" w:rsidR="00460DB1" w:rsidRPr="00057162" w:rsidRDefault="006B0420" w:rsidP="001C262C">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9242EC">
      <w:pPr>
        <w:pStyle w:val="Akapitzlist"/>
        <w:numPr>
          <w:ilvl w:val="0"/>
          <w:numId w:val="13"/>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9242EC">
      <w:pPr>
        <w:pStyle w:val="Akapitzlist"/>
        <w:numPr>
          <w:ilvl w:val="0"/>
          <w:numId w:val="13"/>
        </w:numPr>
        <w:spacing w:before="120" w:line="312" w:lineRule="auto"/>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3"/>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772B925F" w14:textId="0A28282E" w:rsidR="00D20418" w:rsidRDefault="008616AB" w:rsidP="009242EC">
      <w:pPr>
        <w:pStyle w:val="Akapitzlist"/>
        <w:numPr>
          <w:ilvl w:val="6"/>
          <w:numId w:val="16"/>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25B031CA" w14:textId="58D63B56" w:rsidR="00D20418" w:rsidRPr="002768F5" w:rsidRDefault="00D20418" w:rsidP="009242EC">
      <w:pPr>
        <w:pStyle w:val="Akapitzlist"/>
        <w:numPr>
          <w:ilvl w:val="1"/>
          <w:numId w:val="32"/>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9242EC">
      <w:pPr>
        <w:pStyle w:val="Akapitzlist"/>
        <w:numPr>
          <w:ilvl w:val="0"/>
          <w:numId w:val="33"/>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w:t>
      </w:r>
      <w:r w:rsidRPr="00DE2E06">
        <w:lastRenderedPageBreak/>
        <w:t>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9242EC">
      <w:pPr>
        <w:pStyle w:val="Akapitzlist"/>
        <w:numPr>
          <w:ilvl w:val="0"/>
          <w:numId w:val="33"/>
        </w:numPr>
        <w:spacing w:before="120" w:line="312" w:lineRule="auto"/>
        <w:jc w:val="both"/>
      </w:pPr>
      <w:bookmarkStart w:id="77"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9242EC">
      <w:pPr>
        <w:pStyle w:val="Akapitzlist"/>
        <w:numPr>
          <w:ilvl w:val="0"/>
          <w:numId w:val="33"/>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9242EC">
      <w:pPr>
        <w:pStyle w:val="Akapitzlist"/>
        <w:numPr>
          <w:ilvl w:val="0"/>
          <w:numId w:val="33"/>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7"/>
    </w:p>
    <w:p w14:paraId="1CF7D54E" w14:textId="6ABEC808" w:rsidR="00582C35" w:rsidRDefault="00D20418" w:rsidP="009242EC">
      <w:pPr>
        <w:pStyle w:val="Akapitzlist"/>
        <w:numPr>
          <w:ilvl w:val="0"/>
          <w:numId w:val="33"/>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2" w:history="1">
        <w:r w:rsidRPr="00582C35">
          <w:rPr>
            <w:rStyle w:val="Hipercze"/>
          </w:rPr>
          <w:t>https://www.pgg.pl/strefa-korporacyjna/dostawcy/profil-nabywcy/cennik-uslug-pgg</w:t>
        </w:r>
      </w:hyperlink>
      <w:r w:rsidR="00D20418" w:rsidRPr="00582C35">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26ED57DF"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F42BE8">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04345387"/>
      <w:r w:rsidRPr="00057162">
        <w:rPr>
          <w:rFonts w:ascii="Times New Roman" w:hAnsi="Times New Roman" w:cs="Times New Roman"/>
          <w:color w:val="auto"/>
          <w:sz w:val="24"/>
          <w:szCs w:val="24"/>
        </w:rPr>
        <w:t>Wykaz załączników</w:t>
      </w:r>
      <w:bookmarkEnd w:id="81"/>
      <w:bookmarkEnd w:id="82"/>
      <w:bookmarkEnd w:id="83"/>
    </w:p>
    <w:p w14:paraId="700B8B92" w14:textId="4CB83D27" w:rsidR="00F01CBF" w:rsidRPr="00F45A8C"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7AFF5EDA" w:rsidR="00F01CBF" w:rsidRPr="00E32BAD" w:rsidRDefault="00F01CBF" w:rsidP="00E32BAD">
      <w:pPr>
        <w:tabs>
          <w:tab w:val="left" w:pos="1843"/>
        </w:tabs>
        <w:jc w:val="both"/>
        <w:rPr>
          <w:sz w:val="22"/>
          <w:szCs w:val="22"/>
        </w:rPr>
      </w:pPr>
      <w:bookmarkStart w:id="85"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954D05">
        <w:rPr>
          <w:sz w:val="22"/>
          <w:szCs w:val="22"/>
        </w:rPr>
        <w:t xml:space="preserve"> – nie dotyczy</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6D26C336"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r w:rsidR="00954D05">
        <w:rPr>
          <w:sz w:val="22"/>
          <w:szCs w:val="22"/>
        </w:rPr>
        <w:t>- nie dotyczy</w:t>
      </w:r>
    </w:p>
    <w:p w14:paraId="753D2DB4" w14:textId="1F89B25E"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r w:rsidR="00954D05">
        <w:rPr>
          <w:sz w:val="22"/>
          <w:szCs w:val="22"/>
        </w:rPr>
        <w:t xml:space="preserve"> – nie dotyczy</w:t>
      </w:r>
    </w:p>
    <w:p w14:paraId="470F46AE" w14:textId="494CC09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r w:rsidR="00954D05">
        <w:rPr>
          <w:sz w:val="22"/>
          <w:szCs w:val="22"/>
        </w:rPr>
        <w:t>- nie dotyczy</w:t>
      </w:r>
    </w:p>
    <w:bookmarkEnd w:id="85"/>
    <w:p w14:paraId="30175774" w14:textId="0A6AEF79" w:rsidR="00F01CBF" w:rsidRDefault="00F01CBF"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6867BB8A"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A23942">
        <w:rPr>
          <w:sz w:val="22"/>
          <w:szCs w:val="22"/>
        </w:rPr>
        <w:t xml:space="preserve"> – 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5812CA47" w:rsidR="00353E0F" w:rsidRPr="00353E0F" w:rsidRDefault="00F01CBF" w:rsidP="00E32BAD">
      <w:pPr>
        <w:tabs>
          <w:tab w:val="left" w:pos="1843"/>
        </w:tabs>
        <w:jc w:val="both"/>
        <w:rPr>
          <w:bCs/>
          <w:sz w:val="22"/>
          <w:szCs w:val="22"/>
        </w:rPr>
      </w:pPr>
      <w:r w:rsidRPr="009348AE">
        <w:rPr>
          <w:color w:val="0070C0"/>
          <w:sz w:val="22"/>
          <w:szCs w:val="22"/>
        </w:rPr>
        <w:t>[</w:t>
      </w:r>
      <w:r w:rsidR="00353E0F" w:rsidRPr="00353E0F">
        <w:rPr>
          <w:bCs/>
          <w:sz w:val="22"/>
          <w:szCs w:val="22"/>
        </w:rPr>
        <w:t xml:space="preserve">Załącznik nr 4.1 – </w:t>
      </w:r>
      <w:r w:rsidR="00E32BAD">
        <w:rPr>
          <w:bCs/>
          <w:sz w:val="22"/>
          <w:szCs w:val="22"/>
        </w:rPr>
        <w:tab/>
      </w:r>
      <w:r w:rsidR="00353E0F"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2C4AEFE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p>
    <w:p w14:paraId="327A5A65" w14:textId="60222BF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954D05">
        <w:rPr>
          <w:bCs/>
          <w:sz w:val="22"/>
          <w:szCs w:val="22"/>
        </w:rPr>
        <w:t xml:space="preserve"> </w:t>
      </w:r>
    </w:p>
    <w:p w14:paraId="11B3B4D6" w14:textId="77777777" w:rsidR="00954D05" w:rsidRPr="009348AE" w:rsidRDefault="00F01CBF" w:rsidP="00954D05">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954D05">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6" w:name="_Hlk107402305"/>
      <w:r w:rsidRPr="00353E0F">
        <w:rPr>
          <w:bCs/>
          <w:sz w:val="22"/>
          <w:szCs w:val="22"/>
        </w:rPr>
        <w:t>niezbędnych do wykonania zamówienia</w:t>
      </w:r>
      <w:bookmarkEnd w:id="86"/>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7" w:name="_Toc67292090"/>
      <w:bookmarkStart w:id="88" w:name="_Hlk67822110"/>
      <w:bookmarkEnd w:id="84"/>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56FFAFF3" w14:textId="50982E9F" w:rsidR="00602FAA" w:rsidRDefault="00602FAA" w:rsidP="00602FAA">
      <w:pPr>
        <w:spacing w:before="120"/>
        <w:jc w:val="right"/>
        <w:rPr>
          <w:b/>
          <w:bCs/>
          <w:color w:val="4472C4" w:themeColor="accent1"/>
          <w:sz w:val="22"/>
          <w:szCs w:val="22"/>
        </w:rPr>
      </w:pPr>
    </w:p>
    <w:p w14:paraId="33322865" w14:textId="527A1190" w:rsidR="00954D05" w:rsidRPr="00E8410B" w:rsidRDefault="00954D05" w:rsidP="009242EC">
      <w:pPr>
        <w:pStyle w:val="Akapitzlist"/>
        <w:numPr>
          <w:ilvl w:val="0"/>
          <w:numId w:val="31"/>
        </w:numPr>
        <w:jc w:val="both"/>
        <w:rPr>
          <w:b/>
          <w:sz w:val="22"/>
          <w:szCs w:val="22"/>
        </w:rPr>
      </w:pPr>
      <w:r w:rsidRPr="00E8410B">
        <w:rPr>
          <w:b/>
          <w:sz w:val="22"/>
          <w:szCs w:val="22"/>
        </w:rPr>
        <w:t>Przedmiot zamówienia:</w:t>
      </w:r>
    </w:p>
    <w:p w14:paraId="26446B48" w14:textId="5799CD7F" w:rsidR="00954D05" w:rsidRPr="00E8410B" w:rsidRDefault="00954D05" w:rsidP="00954D05">
      <w:pPr>
        <w:pStyle w:val="Akapitzlist"/>
        <w:jc w:val="both"/>
        <w:rPr>
          <w:bCs/>
          <w:iCs/>
          <w:sz w:val="22"/>
          <w:szCs w:val="22"/>
        </w:rPr>
      </w:pPr>
      <w:r w:rsidRPr="00E8410B">
        <w:rPr>
          <w:sz w:val="22"/>
          <w:szCs w:val="22"/>
        </w:rPr>
        <w:t>Opracowanie projektu rekultywacji zdegradowanego terenu leśnego na terenie nieruchomości położonej w  Marklowicach na ul. Wyzwolenia 100a o nr dział</w:t>
      </w:r>
      <w:r w:rsidR="00AF65DD">
        <w:rPr>
          <w:sz w:val="22"/>
          <w:szCs w:val="22"/>
        </w:rPr>
        <w:t>ki</w:t>
      </w:r>
      <w:r w:rsidRPr="00E8410B">
        <w:rPr>
          <w:sz w:val="22"/>
          <w:szCs w:val="22"/>
        </w:rPr>
        <w:t xml:space="preserve"> </w:t>
      </w:r>
      <w:r w:rsidRPr="00AB7ABC">
        <w:rPr>
          <w:color w:val="FF0000"/>
          <w:sz w:val="22"/>
          <w:szCs w:val="22"/>
          <w:highlight w:val="yellow"/>
        </w:rPr>
        <w:t>114</w:t>
      </w:r>
      <w:r w:rsidR="00AF65DD" w:rsidRPr="00AB7ABC">
        <w:rPr>
          <w:color w:val="FF0000"/>
          <w:sz w:val="22"/>
          <w:szCs w:val="22"/>
          <w:highlight w:val="yellow"/>
        </w:rPr>
        <w:t>4</w:t>
      </w:r>
      <w:r w:rsidRPr="00AB7ABC">
        <w:rPr>
          <w:color w:val="FF0000"/>
          <w:sz w:val="22"/>
          <w:szCs w:val="22"/>
          <w:highlight w:val="yellow"/>
        </w:rPr>
        <w:t>/24</w:t>
      </w:r>
      <w:r w:rsidRPr="00AF65DD">
        <w:rPr>
          <w:color w:val="FF0000"/>
          <w:sz w:val="22"/>
          <w:szCs w:val="22"/>
        </w:rPr>
        <w:t xml:space="preserve"> </w:t>
      </w:r>
      <w:r w:rsidRPr="00E8410B">
        <w:rPr>
          <w:sz w:val="22"/>
          <w:szCs w:val="22"/>
        </w:rPr>
        <w:t>(powierzchnia ok. 0,86 ha)</w:t>
      </w:r>
    </w:p>
    <w:p w14:paraId="29D472AA" w14:textId="77777777" w:rsidR="00954D05" w:rsidRPr="00E8410B" w:rsidRDefault="00954D05" w:rsidP="00954D05">
      <w:pPr>
        <w:contextualSpacing/>
        <w:rPr>
          <w:b/>
          <w:sz w:val="22"/>
          <w:szCs w:val="22"/>
        </w:rPr>
      </w:pPr>
    </w:p>
    <w:p w14:paraId="563F9E80" w14:textId="7AA68F75" w:rsidR="00954D05" w:rsidRPr="00E8410B" w:rsidRDefault="00954D05" w:rsidP="009242EC">
      <w:pPr>
        <w:pStyle w:val="Akapitzlist"/>
        <w:numPr>
          <w:ilvl w:val="0"/>
          <w:numId w:val="31"/>
        </w:numPr>
        <w:jc w:val="both"/>
        <w:rPr>
          <w:rFonts w:eastAsiaTheme="minorHAnsi"/>
          <w:b/>
          <w:sz w:val="22"/>
          <w:szCs w:val="22"/>
        </w:rPr>
      </w:pPr>
      <w:r w:rsidRPr="00E8410B">
        <w:rPr>
          <w:rFonts w:eastAsiaTheme="minorHAnsi"/>
          <w:b/>
          <w:sz w:val="22"/>
          <w:szCs w:val="22"/>
        </w:rPr>
        <w:t xml:space="preserve">Lokalizacja realizacji usługi: </w:t>
      </w:r>
      <w:r w:rsidRPr="00E8410B">
        <w:rPr>
          <w:rFonts w:eastAsiaTheme="minorHAnsi"/>
          <w:sz w:val="22"/>
          <w:szCs w:val="22"/>
        </w:rPr>
        <w:t>woj. śląskie, gmina</w:t>
      </w:r>
      <w:r w:rsidRPr="00E8410B">
        <w:rPr>
          <w:rFonts w:eastAsiaTheme="minorHAnsi"/>
          <w:b/>
          <w:sz w:val="22"/>
          <w:szCs w:val="22"/>
        </w:rPr>
        <w:t xml:space="preserve"> </w:t>
      </w:r>
      <w:r w:rsidRPr="00E8410B">
        <w:rPr>
          <w:rFonts w:eastAsiaTheme="minorHAnsi"/>
          <w:sz w:val="22"/>
          <w:szCs w:val="22"/>
        </w:rPr>
        <w:t>Marklowice ul.</w:t>
      </w:r>
      <w:r w:rsidR="000B20FB" w:rsidRPr="00E8410B">
        <w:rPr>
          <w:rFonts w:eastAsiaTheme="minorHAnsi"/>
          <w:sz w:val="22"/>
          <w:szCs w:val="22"/>
        </w:rPr>
        <w:t xml:space="preserve"> </w:t>
      </w:r>
      <w:r w:rsidRPr="00E8410B">
        <w:rPr>
          <w:rFonts w:eastAsiaTheme="minorHAnsi"/>
          <w:sz w:val="22"/>
          <w:szCs w:val="22"/>
        </w:rPr>
        <w:t>Wyzwolenia 100a.</w:t>
      </w:r>
    </w:p>
    <w:p w14:paraId="61B07DEC" w14:textId="77777777" w:rsidR="00954D05" w:rsidRPr="00E8410B" w:rsidRDefault="00954D05" w:rsidP="00954D05">
      <w:pPr>
        <w:pStyle w:val="Akapitzlist"/>
        <w:rPr>
          <w:rFonts w:eastAsiaTheme="minorHAnsi"/>
          <w:b/>
          <w:sz w:val="22"/>
          <w:szCs w:val="22"/>
        </w:rPr>
      </w:pPr>
    </w:p>
    <w:p w14:paraId="4ADBB661" w14:textId="77777777" w:rsidR="00954D05" w:rsidRPr="00E8410B" w:rsidRDefault="00954D05" w:rsidP="009242EC">
      <w:pPr>
        <w:pStyle w:val="Akapitzlist"/>
        <w:numPr>
          <w:ilvl w:val="0"/>
          <w:numId w:val="31"/>
        </w:numPr>
        <w:jc w:val="both"/>
        <w:rPr>
          <w:b/>
          <w:sz w:val="22"/>
          <w:szCs w:val="22"/>
        </w:rPr>
      </w:pPr>
      <w:r w:rsidRPr="00E8410B">
        <w:rPr>
          <w:b/>
          <w:sz w:val="22"/>
          <w:szCs w:val="22"/>
        </w:rPr>
        <w:t xml:space="preserve">Termin realizacji zamówienia: </w:t>
      </w:r>
    </w:p>
    <w:p w14:paraId="69F07370" w14:textId="77777777" w:rsidR="00954D05" w:rsidRPr="00E8410B" w:rsidRDefault="00954D05" w:rsidP="00954D05">
      <w:pPr>
        <w:pStyle w:val="Akapitzlist"/>
        <w:rPr>
          <w:rFonts w:eastAsiaTheme="minorHAnsi"/>
          <w:bCs/>
          <w:i/>
          <w:iCs/>
          <w:color w:val="0070C0"/>
          <w:sz w:val="22"/>
          <w:szCs w:val="22"/>
        </w:rPr>
      </w:pPr>
    </w:p>
    <w:tbl>
      <w:tblPr>
        <w:tblW w:w="9634" w:type="dxa"/>
        <w:jc w:val="center"/>
        <w:tblCellMar>
          <w:left w:w="0" w:type="dxa"/>
          <w:right w:w="0" w:type="dxa"/>
        </w:tblCellMar>
        <w:tblLook w:val="04A0" w:firstRow="1" w:lastRow="0" w:firstColumn="1" w:lastColumn="0" w:noHBand="0" w:noVBand="1"/>
      </w:tblPr>
      <w:tblGrid>
        <w:gridCol w:w="474"/>
        <w:gridCol w:w="6042"/>
        <w:gridCol w:w="3118"/>
      </w:tblGrid>
      <w:tr w:rsidR="00954D05" w:rsidRPr="00E8410B" w14:paraId="37C39EDF" w14:textId="77777777" w:rsidTr="00E81830">
        <w:trPr>
          <w:trHeight w:hRule="exact" w:val="529"/>
          <w:jc w:val="center"/>
        </w:trPr>
        <w:tc>
          <w:tcPr>
            <w:tcW w:w="474" w:type="dxa"/>
            <w:tcBorders>
              <w:top w:val="single" w:sz="4" w:space="0" w:color="auto"/>
              <w:left w:val="single" w:sz="4" w:space="0" w:color="auto"/>
              <w:bottom w:val="nil"/>
              <w:right w:val="single" w:sz="4" w:space="0" w:color="auto"/>
            </w:tcBorders>
            <w:shd w:val="clear" w:color="auto" w:fill="FFFFFF"/>
            <w:vAlign w:val="center"/>
            <w:hideMark/>
          </w:tcPr>
          <w:p w14:paraId="48898579" w14:textId="77777777" w:rsidR="00954D05" w:rsidRPr="00E8410B" w:rsidRDefault="00954D05" w:rsidP="00E81830">
            <w:pPr>
              <w:ind w:left="-5" w:firstLine="5"/>
              <w:jc w:val="center"/>
              <w:rPr>
                <w:rFonts w:eastAsia="Calibri"/>
                <w:b/>
                <w:bCs/>
                <w:sz w:val="22"/>
                <w:szCs w:val="22"/>
              </w:rPr>
            </w:pPr>
            <w:r w:rsidRPr="00E8410B">
              <w:rPr>
                <w:rFonts w:eastAsia="Calibri"/>
                <w:b/>
                <w:bCs/>
                <w:sz w:val="22"/>
                <w:szCs w:val="22"/>
              </w:rPr>
              <w:t>L.P.</w:t>
            </w:r>
          </w:p>
        </w:tc>
        <w:tc>
          <w:tcPr>
            <w:tcW w:w="6042" w:type="dxa"/>
            <w:tcBorders>
              <w:top w:val="single" w:sz="4" w:space="0" w:color="auto"/>
              <w:left w:val="single" w:sz="4" w:space="0" w:color="auto"/>
              <w:bottom w:val="nil"/>
              <w:right w:val="single" w:sz="4" w:space="0" w:color="auto"/>
            </w:tcBorders>
            <w:shd w:val="clear" w:color="auto" w:fill="FFFFFF"/>
            <w:vAlign w:val="center"/>
            <w:hideMark/>
          </w:tcPr>
          <w:p w14:paraId="5ED2617A" w14:textId="77777777" w:rsidR="00954D05" w:rsidRPr="00E8410B" w:rsidRDefault="00954D05" w:rsidP="00E81830">
            <w:pPr>
              <w:ind w:left="284"/>
              <w:jc w:val="center"/>
              <w:rPr>
                <w:rFonts w:eastAsia="Calibri"/>
                <w:b/>
                <w:bCs/>
                <w:sz w:val="22"/>
                <w:szCs w:val="22"/>
              </w:rPr>
            </w:pPr>
            <w:r w:rsidRPr="00E8410B">
              <w:rPr>
                <w:rFonts w:eastAsia="Calibri"/>
                <w:b/>
                <w:bCs/>
                <w:sz w:val="22"/>
                <w:szCs w:val="22"/>
              </w:rPr>
              <w:t>Elementy przedmiotu zamówienia</w:t>
            </w:r>
          </w:p>
        </w:tc>
        <w:tc>
          <w:tcPr>
            <w:tcW w:w="3118" w:type="dxa"/>
            <w:tcBorders>
              <w:top w:val="single" w:sz="8" w:space="0" w:color="auto"/>
              <w:left w:val="single" w:sz="4" w:space="0" w:color="auto"/>
              <w:bottom w:val="nil"/>
              <w:right w:val="single" w:sz="4" w:space="0" w:color="auto"/>
            </w:tcBorders>
            <w:shd w:val="clear" w:color="auto" w:fill="FFFFFF"/>
            <w:vAlign w:val="center"/>
            <w:hideMark/>
          </w:tcPr>
          <w:p w14:paraId="47F25C16" w14:textId="77777777" w:rsidR="00954D05" w:rsidRPr="00E8410B" w:rsidRDefault="00954D05" w:rsidP="00E81830">
            <w:pPr>
              <w:ind w:left="284" w:right="189"/>
              <w:jc w:val="center"/>
              <w:rPr>
                <w:rFonts w:eastAsia="Calibri"/>
                <w:b/>
                <w:bCs/>
                <w:sz w:val="22"/>
                <w:szCs w:val="22"/>
              </w:rPr>
            </w:pPr>
            <w:r w:rsidRPr="00E8410B">
              <w:rPr>
                <w:rFonts w:eastAsia="Calibri"/>
                <w:b/>
                <w:bCs/>
                <w:sz w:val="22"/>
                <w:szCs w:val="22"/>
              </w:rPr>
              <w:t>Termin wykonania</w:t>
            </w:r>
          </w:p>
        </w:tc>
      </w:tr>
      <w:tr w:rsidR="00954D05" w:rsidRPr="00E8410B" w14:paraId="59C1C7A5" w14:textId="77777777" w:rsidTr="00E81830">
        <w:trPr>
          <w:trHeight w:val="593"/>
          <w:jc w:val="center"/>
        </w:trPr>
        <w:tc>
          <w:tcPr>
            <w:tcW w:w="474" w:type="dxa"/>
            <w:tcBorders>
              <w:top w:val="single" w:sz="8" w:space="0" w:color="auto"/>
              <w:left w:val="single" w:sz="4" w:space="0" w:color="auto"/>
              <w:right w:val="single" w:sz="4" w:space="0" w:color="auto"/>
            </w:tcBorders>
            <w:shd w:val="clear" w:color="auto" w:fill="FFFFFF"/>
            <w:vAlign w:val="center"/>
            <w:hideMark/>
          </w:tcPr>
          <w:p w14:paraId="66B2938C" w14:textId="77777777" w:rsidR="00954D05" w:rsidRPr="00E8410B" w:rsidRDefault="00954D05" w:rsidP="00E81830">
            <w:pPr>
              <w:ind w:left="-5" w:right="-63"/>
              <w:jc w:val="center"/>
              <w:rPr>
                <w:rFonts w:eastAsia="Calibri"/>
                <w:sz w:val="22"/>
                <w:szCs w:val="22"/>
              </w:rPr>
            </w:pPr>
            <w:r w:rsidRPr="00E8410B">
              <w:rPr>
                <w:rFonts w:eastAsia="Calibri"/>
                <w:sz w:val="22"/>
                <w:szCs w:val="22"/>
              </w:rPr>
              <w:t>1.</w:t>
            </w:r>
          </w:p>
        </w:tc>
        <w:tc>
          <w:tcPr>
            <w:tcW w:w="6042" w:type="dxa"/>
            <w:tcBorders>
              <w:top w:val="single" w:sz="8" w:space="0" w:color="auto"/>
              <w:left w:val="single" w:sz="4" w:space="0" w:color="auto"/>
              <w:right w:val="single" w:sz="4" w:space="0" w:color="auto"/>
            </w:tcBorders>
            <w:shd w:val="clear" w:color="auto" w:fill="FFFFFF"/>
            <w:vAlign w:val="center"/>
            <w:hideMark/>
          </w:tcPr>
          <w:p w14:paraId="6BD34716" w14:textId="77777777" w:rsidR="00954D05" w:rsidRPr="00E8410B" w:rsidRDefault="00954D05" w:rsidP="00E81830">
            <w:pPr>
              <w:ind w:left="88"/>
              <w:rPr>
                <w:rFonts w:eastAsia="Calibri"/>
                <w:sz w:val="22"/>
                <w:szCs w:val="22"/>
              </w:rPr>
            </w:pPr>
            <w:r w:rsidRPr="00E8410B">
              <w:rPr>
                <w:rFonts w:eastAsia="Calibri"/>
                <w:b/>
                <w:sz w:val="22"/>
                <w:szCs w:val="22"/>
              </w:rPr>
              <w:t>Etap I</w:t>
            </w:r>
            <w:r w:rsidRPr="00E8410B">
              <w:rPr>
                <w:rFonts w:eastAsia="Calibri"/>
                <w:sz w:val="22"/>
                <w:szCs w:val="22"/>
              </w:rPr>
              <w:t xml:space="preserve"> </w:t>
            </w:r>
          </w:p>
          <w:p w14:paraId="235B000B" w14:textId="426D6444" w:rsidR="00954D05" w:rsidRPr="00E8410B" w:rsidRDefault="00954D05" w:rsidP="00E81830">
            <w:pPr>
              <w:ind w:left="88"/>
              <w:rPr>
                <w:sz w:val="22"/>
                <w:szCs w:val="22"/>
              </w:rPr>
            </w:pPr>
            <w:r w:rsidRPr="00E8410B">
              <w:rPr>
                <w:rFonts w:eastAsia="Calibri"/>
                <w:sz w:val="22"/>
                <w:szCs w:val="22"/>
              </w:rPr>
              <w:t xml:space="preserve">- </w:t>
            </w:r>
            <w:r w:rsidRPr="00E8410B">
              <w:rPr>
                <w:sz w:val="22"/>
                <w:szCs w:val="22"/>
              </w:rPr>
              <w:t xml:space="preserve">Wykonanie kompleksowych badań w ramach projektu rekultywacji zdegradowanego terenu – badań gruntowo-wodnych, geologicznych </w:t>
            </w:r>
          </w:p>
          <w:p w14:paraId="751D72F2" w14:textId="77777777" w:rsidR="00954D05" w:rsidRPr="00E8410B" w:rsidRDefault="00954D05" w:rsidP="00E81830">
            <w:pPr>
              <w:ind w:left="88" w:right="161"/>
              <w:rPr>
                <w:sz w:val="22"/>
                <w:szCs w:val="22"/>
              </w:rPr>
            </w:pPr>
            <w:r w:rsidRPr="00E8410B">
              <w:rPr>
                <w:sz w:val="22"/>
                <w:szCs w:val="22"/>
              </w:rPr>
              <w:t>- Sporządzenie inwentaryzacji dendrologicznej i przyrodniczej.</w:t>
            </w:r>
          </w:p>
          <w:p w14:paraId="05CF9CA9" w14:textId="77777777" w:rsidR="00954D05" w:rsidRPr="00E8410B" w:rsidRDefault="00954D05" w:rsidP="00E81830">
            <w:pPr>
              <w:ind w:left="88" w:right="161"/>
              <w:rPr>
                <w:rFonts w:eastAsia="Calibri"/>
                <w:sz w:val="22"/>
                <w:szCs w:val="22"/>
              </w:rPr>
            </w:pPr>
            <w:r w:rsidRPr="00E8410B">
              <w:rPr>
                <w:sz w:val="22"/>
                <w:szCs w:val="22"/>
              </w:rPr>
              <w:t>- Opracowanie analizy oddziaływania działalności górniczej na drzewostan i siedliska.</w:t>
            </w:r>
          </w:p>
        </w:tc>
        <w:tc>
          <w:tcPr>
            <w:tcW w:w="3118" w:type="dxa"/>
            <w:tcBorders>
              <w:top w:val="single" w:sz="8" w:space="0" w:color="auto"/>
              <w:left w:val="single" w:sz="4" w:space="0" w:color="auto"/>
              <w:right w:val="single" w:sz="4" w:space="0" w:color="auto"/>
            </w:tcBorders>
            <w:shd w:val="clear" w:color="auto" w:fill="FFFFFF"/>
            <w:vAlign w:val="center"/>
            <w:hideMark/>
          </w:tcPr>
          <w:p w14:paraId="08B9C4DB" w14:textId="77777777" w:rsidR="00954D05" w:rsidRPr="00E8410B" w:rsidRDefault="00954D05" w:rsidP="00E81830">
            <w:pPr>
              <w:ind w:left="151" w:right="189"/>
              <w:rPr>
                <w:rFonts w:eastAsia="Calibri"/>
                <w:sz w:val="22"/>
                <w:szCs w:val="22"/>
              </w:rPr>
            </w:pPr>
            <w:r w:rsidRPr="00E8410B">
              <w:rPr>
                <w:rFonts w:eastAsia="Calibri"/>
                <w:b/>
                <w:sz w:val="22"/>
                <w:szCs w:val="22"/>
              </w:rPr>
              <w:t>do 6 miesięcy</w:t>
            </w:r>
            <w:r w:rsidRPr="00E8410B">
              <w:rPr>
                <w:rFonts w:eastAsia="Calibri"/>
                <w:sz w:val="22"/>
                <w:szCs w:val="22"/>
              </w:rPr>
              <w:t xml:space="preserve"> </w:t>
            </w:r>
            <w:r w:rsidRPr="00E8410B">
              <w:rPr>
                <w:rFonts w:eastAsia="Calibri"/>
                <w:b/>
                <w:sz w:val="22"/>
                <w:szCs w:val="22"/>
              </w:rPr>
              <w:t>od daty zawarcia Umowy</w:t>
            </w:r>
            <w:r w:rsidRPr="00E8410B">
              <w:rPr>
                <w:rFonts w:eastAsia="Calibri"/>
                <w:sz w:val="22"/>
                <w:szCs w:val="22"/>
              </w:rPr>
              <w:t xml:space="preserve"> </w:t>
            </w:r>
          </w:p>
        </w:tc>
      </w:tr>
      <w:tr w:rsidR="00954D05" w:rsidRPr="00E8410B" w14:paraId="38AD5D85" w14:textId="77777777" w:rsidTr="00E81830">
        <w:trPr>
          <w:trHeight w:val="615"/>
          <w:jc w:val="center"/>
        </w:trPr>
        <w:tc>
          <w:tcPr>
            <w:tcW w:w="474"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7A14E6B8" w14:textId="77777777" w:rsidR="00954D05" w:rsidRPr="00E8410B" w:rsidRDefault="00954D05" w:rsidP="00E81830">
            <w:pPr>
              <w:ind w:left="-5" w:right="-63"/>
              <w:jc w:val="center"/>
              <w:rPr>
                <w:rFonts w:eastAsia="Calibri"/>
                <w:sz w:val="22"/>
                <w:szCs w:val="22"/>
              </w:rPr>
            </w:pPr>
            <w:r w:rsidRPr="00E8410B">
              <w:rPr>
                <w:rFonts w:eastAsia="Calibri"/>
                <w:sz w:val="22"/>
                <w:szCs w:val="22"/>
              </w:rPr>
              <w:t>2.</w:t>
            </w:r>
          </w:p>
          <w:p w14:paraId="0EE4229F" w14:textId="77777777" w:rsidR="00954D05" w:rsidRPr="00E8410B" w:rsidRDefault="00954D05" w:rsidP="00E81830">
            <w:pPr>
              <w:ind w:left="284" w:right="-63"/>
              <w:jc w:val="center"/>
              <w:rPr>
                <w:rFonts w:eastAsia="Calibri"/>
                <w:sz w:val="22"/>
                <w:szCs w:val="22"/>
              </w:rPr>
            </w:pPr>
          </w:p>
          <w:p w14:paraId="6110F850" w14:textId="77777777" w:rsidR="00954D05" w:rsidRPr="00E8410B" w:rsidRDefault="00954D05" w:rsidP="00E81830">
            <w:pPr>
              <w:ind w:left="284" w:right="-63"/>
              <w:jc w:val="center"/>
              <w:rPr>
                <w:rFonts w:eastAsia="Calibri"/>
                <w:sz w:val="22"/>
                <w:szCs w:val="22"/>
              </w:rPr>
            </w:pPr>
          </w:p>
        </w:tc>
        <w:tc>
          <w:tcPr>
            <w:tcW w:w="6042" w:type="dxa"/>
            <w:tcBorders>
              <w:top w:val="single" w:sz="4" w:space="0" w:color="auto"/>
              <w:left w:val="single" w:sz="4" w:space="0" w:color="auto"/>
              <w:bottom w:val="single" w:sz="4" w:space="0" w:color="auto"/>
              <w:right w:val="single" w:sz="4" w:space="0" w:color="auto"/>
            </w:tcBorders>
            <w:shd w:val="clear" w:color="auto" w:fill="FFFFFF"/>
            <w:vAlign w:val="center"/>
          </w:tcPr>
          <w:p w14:paraId="63130AFF" w14:textId="77777777" w:rsidR="00954D05" w:rsidRPr="00E8410B" w:rsidRDefault="00954D05" w:rsidP="00E81830">
            <w:pPr>
              <w:ind w:left="152" w:right="161"/>
              <w:rPr>
                <w:rFonts w:eastAsia="Calibri"/>
                <w:sz w:val="22"/>
                <w:szCs w:val="22"/>
              </w:rPr>
            </w:pPr>
            <w:r w:rsidRPr="00E8410B">
              <w:rPr>
                <w:rFonts w:eastAsia="Calibri"/>
                <w:b/>
                <w:sz w:val="22"/>
                <w:szCs w:val="22"/>
              </w:rPr>
              <w:t>Etap II</w:t>
            </w:r>
            <w:r w:rsidRPr="00E8410B">
              <w:rPr>
                <w:rFonts w:eastAsia="Calibri"/>
                <w:sz w:val="22"/>
                <w:szCs w:val="22"/>
              </w:rPr>
              <w:t xml:space="preserve"> </w:t>
            </w:r>
          </w:p>
          <w:p w14:paraId="6C99D517" w14:textId="77777777" w:rsidR="00954D05" w:rsidRPr="00E8410B" w:rsidRDefault="00954D05" w:rsidP="00E81830">
            <w:pPr>
              <w:ind w:left="152" w:right="161"/>
              <w:rPr>
                <w:sz w:val="22"/>
                <w:szCs w:val="22"/>
              </w:rPr>
            </w:pPr>
            <w:r w:rsidRPr="00E8410B">
              <w:rPr>
                <w:rFonts w:eastAsia="Calibri"/>
                <w:sz w:val="22"/>
                <w:szCs w:val="22"/>
              </w:rPr>
              <w:t xml:space="preserve">- </w:t>
            </w:r>
            <w:r w:rsidRPr="00E8410B">
              <w:rPr>
                <w:sz w:val="22"/>
                <w:szCs w:val="22"/>
              </w:rPr>
              <w:t>Przygotowanie dokumentacji projektowej rekultywacji wraz z programem odtworzenia siedlisk i nasadzeń</w:t>
            </w:r>
          </w:p>
          <w:p w14:paraId="6490C83E" w14:textId="77777777" w:rsidR="00954D05" w:rsidRPr="00E8410B" w:rsidRDefault="00954D05" w:rsidP="00E81830">
            <w:pPr>
              <w:ind w:left="152" w:right="161"/>
              <w:rPr>
                <w:sz w:val="22"/>
                <w:szCs w:val="22"/>
              </w:rPr>
            </w:pPr>
            <w:r w:rsidRPr="00E8410B">
              <w:rPr>
                <w:sz w:val="22"/>
                <w:szCs w:val="22"/>
              </w:rPr>
              <w:t>- Uzyskanie w imieniu Zamawiającego wszystkich niezbędnych uzgodnień, pozwoleń i ostatecznych decyzji administracyjnych</w:t>
            </w:r>
          </w:p>
          <w:p w14:paraId="215EDA27" w14:textId="77777777" w:rsidR="00954D05" w:rsidRPr="00E8410B" w:rsidRDefault="00954D05" w:rsidP="00E81830">
            <w:pPr>
              <w:ind w:left="152" w:right="161"/>
              <w:rPr>
                <w:rFonts w:eastAsia="Calibri"/>
                <w:b/>
                <w:sz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4EE3C5A9" w14:textId="77777777" w:rsidR="00954D05" w:rsidRPr="00E8410B" w:rsidRDefault="00954D05" w:rsidP="00E81830">
            <w:pPr>
              <w:ind w:left="151" w:right="189"/>
              <w:rPr>
                <w:rFonts w:eastAsia="Calibri"/>
                <w:b/>
                <w:bCs/>
                <w:sz w:val="22"/>
                <w:szCs w:val="22"/>
              </w:rPr>
            </w:pPr>
            <w:r w:rsidRPr="00E8410B">
              <w:rPr>
                <w:rFonts w:eastAsia="Calibri"/>
                <w:b/>
                <w:bCs/>
                <w:sz w:val="22"/>
                <w:szCs w:val="22"/>
              </w:rPr>
              <w:t>do 6 miesięcy</w:t>
            </w:r>
            <w:r w:rsidRPr="00E8410B">
              <w:rPr>
                <w:rFonts w:eastAsia="Calibri"/>
                <w:bCs/>
                <w:sz w:val="22"/>
                <w:szCs w:val="22"/>
              </w:rPr>
              <w:t xml:space="preserve"> </w:t>
            </w:r>
            <w:r w:rsidRPr="00E8410B">
              <w:rPr>
                <w:rFonts w:eastAsia="Calibri"/>
                <w:b/>
                <w:bCs/>
                <w:sz w:val="22"/>
                <w:szCs w:val="22"/>
              </w:rPr>
              <w:t>od zakończenia etapu I</w:t>
            </w:r>
          </w:p>
          <w:p w14:paraId="1322C6C7" w14:textId="77777777" w:rsidR="00954D05" w:rsidRPr="00E8410B" w:rsidRDefault="00954D05" w:rsidP="00E81830">
            <w:pPr>
              <w:ind w:left="151" w:right="189"/>
              <w:rPr>
                <w:rFonts w:eastAsia="Calibri"/>
                <w:sz w:val="22"/>
                <w:szCs w:val="22"/>
              </w:rPr>
            </w:pPr>
            <w:r w:rsidRPr="00E8410B">
              <w:rPr>
                <w:rFonts w:eastAsia="Calibri"/>
                <w:b/>
                <w:bCs/>
                <w:sz w:val="22"/>
                <w:szCs w:val="22"/>
              </w:rPr>
              <w:t xml:space="preserve"> </w:t>
            </w:r>
          </w:p>
          <w:p w14:paraId="383086BA" w14:textId="77777777" w:rsidR="00954D05" w:rsidRPr="00E8410B" w:rsidRDefault="00954D05" w:rsidP="00E81830">
            <w:pPr>
              <w:ind w:left="151" w:right="189"/>
              <w:rPr>
                <w:rFonts w:eastAsia="Calibri"/>
                <w:sz w:val="22"/>
                <w:szCs w:val="22"/>
              </w:rPr>
            </w:pPr>
          </w:p>
        </w:tc>
      </w:tr>
      <w:tr w:rsidR="00954D05" w:rsidRPr="00E8410B" w14:paraId="3934CD96" w14:textId="77777777" w:rsidTr="00E81830">
        <w:trPr>
          <w:trHeight w:val="969"/>
          <w:jc w:val="center"/>
        </w:trPr>
        <w:tc>
          <w:tcPr>
            <w:tcW w:w="474" w:type="dxa"/>
            <w:tcBorders>
              <w:top w:val="single" w:sz="4" w:space="0" w:color="auto"/>
              <w:left w:val="single" w:sz="4" w:space="0" w:color="auto"/>
              <w:bottom w:val="single" w:sz="4" w:space="0" w:color="auto"/>
              <w:right w:val="single" w:sz="4" w:space="0" w:color="auto"/>
            </w:tcBorders>
            <w:shd w:val="clear" w:color="auto" w:fill="FFFFFF"/>
            <w:vAlign w:val="center"/>
          </w:tcPr>
          <w:p w14:paraId="6DE989E3" w14:textId="77777777" w:rsidR="00954D05" w:rsidRPr="00E8410B" w:rsidRDefault="00954D05" w:rsidP="00E81830">
            <w:pPr>
              <w:ind w:right="-63"/>
              <w:jc w:val="center"/>
              <w:rPr>
                <w:rFonts w:eastAsia="Calibri"/>
                <w:sz w:val="22"/>
                <w:szCs w:val="22"/>
              </w:rPr>
            </w:pPr>
            <w:r w:rsidRPr="00E8410B">
              <w:rPr>
                <w:rFonts w:eastAsia="Calibri"/>
                <w:sz w:val="22"/>
                <w:szCs w:val="22"/>
              </w:rPr>
              <w:t>3.</w:t>
            </w:r>
          </w:p>
        </w:tc>
        <w:tc>
          <w:tcPr>
            <w:tcW w:w="6042" w:type="dxa"/>
            <w:tcBorders>
              <w:top w:val="single" w:sz="4" w:space="0" w:color="auto"/>
              <w:left w:val="single" w:sz="4" w:space="0" w:color="auto"/>
              <w:bottom w:val="single" w:sz="4" w:space="0" w:color="auto"/>
              <w:right w:val="single" w:sz="4" w:space="0" w:color="auto"/>
            </w:tcBorders>
            <w:shd w:val="clear" w:color="auto" w:fill="FFFFFF"/>
            <w:vAlign w:val="center"/>
          </w:tcPr>
          <w:p w14:paraId="335BA9C0" w14:textId="77777777" w:rsidR="00954D05" w:rsidRPr="00E8410B" w:rsidRDefault="00954D05" w:rsidP="00E81830">
            <w:pPr>
              <w:ind w:left="152" w:right="161"/>
              <w:rPr>
                <w:rFonts w:eastAsia="Calibri"/>
                <w:sz w:val="22"/>
                <w:szCs w:val="22"/>
              </w:rPr>
            </w:pPr>
            <w:r w:rsidRPr="00E8410B">
              <w:rPr>
                <w:rFonts w:eastAsia="Calibri"/>
                <w:b/>
                <w:sz w:val="22"/>
                <w:szCs w:val="22"/>
              </w:rPr>
              <w:t>Etap III</w:t>
            </w:r>
            <w:r w:rsidRPr="00E8410B">
              <w:rPr>
                <w:rFonts w:eastAsia="Calibri"/>
                <w:sz w:val="22"/>
                <w:szCs w:val="22"/>
              </w:rPr>
              <w:t xml:space="preserve"> – pełnienie nadzoru autorskiego</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5E8BEDF6" w14:textId="77777777" w:rsidR="00954D05" w:rsidRPr="00E8410B" w:rsidRDefault="00954D05" w:rsidP="00E81830">
            <w:pPr>
              <w:ind w:left="151" w:right="189"/>
              <w:rPr>
                <w:rFonts w:eastAsia="Calibri"/>
                <w:bCs/>
                <w:sz w:val="22"/>
                <w:szCs w:val="22"/>
              </w:rPr>
            </w:pPr>
            <w:r w:rsidRPr="00E8410B">
              <w:rPr>
                <w:rFonts w:eastAsia="Calibri"/>
                <w:bCs/>
                <w:sz w:val="22"/>
                <w:szCs w:val="22"/>
              </w:rPr>
              <w:t>Począwszy od etapu przygotowania postępowania o udzielenie zamówienia na roboty budowlane do końca realizacji robót związanych z realizacją zamówienia.</w:t>
            </w:r>
          </w:p>
        </w:tc>
      </w:tr>
    </w:tbl>
    <w:p w14:paraId="39BFB774" w14:textId="77777777" w:rsidR="00954D05" w:rsidRPr="00E8410B" w:rsidRDefault="00954D05" w:rsidP="00954D05">
      <w:pPr>
        <w:contextualSpacing/>
        <w:rPr>
          <w:rFonts w:eastAsiaTheme="minorHAnsi"/>
          <w:b/>
          <w:color w:val="0070C0"/>
          <w:sz w:val="22"/>
          <w:szCs w:val="22"/>
          <w:lang w:val="cs-CZ"/>
        </w:rPr>
      </w:pPr>
    </w:p>
    <w:p w14:paraId="0AEDAD51" w14:textId="77777777" w:rsidR="00954D05" w:rsidRPr="00E8410B" w:rsidRDefault="00954D05" w:rsidP="009242EC">
      <w:pPr>
        <w:pStyle w:val="Akapitzlist"/>
        <w:numPr>
          <w:ilvl w:val="0"/>
          <w:numId w:val="31"/>
        </w:numPr>
        <w:jc w:val="both"/>
        <w:rPr>
          <w:b/>
          <w:sz w:val="22"/>
          <w:szCs w:val="22"/>
        </w:rPr>
      </w:pPr>
      <w:r w:rsidRPr="00E8410B">
        <w:rPr>
          <w:b/>
          <w:sz w:val="22"/>
          <w:szCs w:val="22"/>
        </w:rPr>
        <w:t xml:space="preserve">Wymagania prawne: </w:t>
      </w:r>
    </w:p>
    <w:p w14:paraId="5B1EBD8A" w14:textId="77777777" w:rsidR="00954D05" w:rsidRPr="00E8410B" w:rsidRDefault="00954D05" w:rsidP="00954D05">
      <w:pPr>
        <w:pStyle w:val="Akapitzlist"/>
        <w:tabs>
          <w:tab w:val="left" w:pos="284"/>
          <w:tab w:val="left" w:pos="2662"/>
        </w:tabs>
        <w:suppressAutoHyphens/>
        <w:overflowPunct w:val="0"/>
        <w:autoSpaceDE w:val="0"/>
        <w:autoSpaceDN w:val="0"/>
        <w:adjustRightInd w:val="0"/>
        <w:jc w:val="both"/>
        <w:rPr>
          <w:bCs/>
          <w:sz w:val="22"/>
          <w:szCs w:val="22"/>
        </w:rPr>
      </w:pPr>
      <w:r w:rsidRPr="00E8410B">
        <w:rPr>
          <w:bCs/>
          <w:sz w:val="22"/>
          <w:szCs w:val="22"/>
        </w:rPr>
        <w:t>Przedmiot zamówienia powinien być realizowany zgodnie z obowiązującymi przepisami prawa, w szczególności:</w:t>
      </w:r>
    </w:p>
    <w:p w14:paraId="455A2B0D" w14:textId="77777777" w:rsidR="00954D05" w:rsidRPr="00E8410B" w:rsidRDefault="00954D05" w:rsidP="009242EC">
      <w:pPr>
        <w:pStyle w:val="Akapitzlist"/>
        <w:numPr>
          <w:ilvl w:val="0"/>
          <w:numId w:val="72"/>
        </w:numPr>
        <w:tabs>
          <w:tab w:val="left" w:pos="993"/>
          <w:tab w:val="right" w:leader="dot" w:pos="9638"/>
        </w:tabs>
        <w:spacing w:after="40" w:line="276" w:lineRule="auto"/>
        <w:ind w:left="993" w:right="1" w:hanging="283"/>
        <w:jc w:val="both"/>
        <w:rPr>
          <w:rFonts w:eastAsiaTheme="minorHAnsi"/>
          <w:sz w:val="22"/>
          <w:szCs w:val="22"/>
        </w:rPr>
      </w:pPr>
      <w:r w:rsidRPr="00E8410B">
        <w:rPr>
          <w:rFonts w:eastAsiaTheme="minorHAnsi"/>
          <w:sz w:val="22"/>
          <w:szCs w:val="22"/>
        </w:rPr>
        <w:t>Ustawa Prawo Budowlane z dnia 07 lipca 1994 r. wraz z przepisami wykonawczymi do tej ustawy.</w:t>
      </w:r>
    </w:p>
    <w:p w14:paraId="2F327C59" w14:textId="77777777" w:rsidR="00954D05" w:rsidRPr="00F42BE8" w:rsidRDefault="00954D05" w:rsidP="00F42BE8">
      <w:pPr>
        <w:pStyle w:val="Akapitzlist"/>
        <w:numPr>
          <w:ilvl w:val="0"/>
          <w:numId w:val="72"/>
        </w:numPr>
        <w:tabs>
          <w:tab w:val="left" w:pos="993"/>
          <w:tab w:val="right" w:leader="dot" w:pos="9638"/>
        </w:tabs>
        <w:spacing w:after="40" w:line="276" w:lineRule="auto"/>
        <w:ind w:left="993" w:right="1" w:hanging="283"/>
        <w:jc w:val="both"/>
        <w:rPr>
          <w:rFonts w:eastAsiaTheme="minorHAnsi"/>
          <w:sz w:val="22"/>
          <w:szCs w:val="22"/>
        </w:rPr>
      </w:pPr>
      <w:r w:rsidRPr="00E8410B">
        <w:rPr>
          <w:sz w:val="22"/>
          <w:szCs w:val="22"/>
        </w:rPr>
        <w:t xml:space="preserve"> </w:t>
      </w:r>
      <w:r w:rsidRPr="00F42BE8">
        <w:rPr>
          <w:rFonts w:eastAsiaTheme="minorHAnsi"/>
          <w:sz w:val="22"/>
          <w:szCs w:val="22"/>
        </w:rPr>
        <w:t>Ustawa z dnia 27 kwietnia 2001r. Prawo ochrony środowiska</w:t>
      </w:r>
    </w:p>
    <w:p w14:paraId="3ED92804" w14:textId="77777777" w:rsidR="00954D05" w:rsidRPr="00F42BE8" w:rsidRDefault="00954D05" w:rsidP="00F42BE8">
      <w:pPr>
        <w:pStyle w:val="Akapitzlist"/>
        <w:numPr>
          <w:ilvl w:val="0"/>
          <w:numId w:val="72"/>
        </w:numPr>
        <w:tabs>
          <w:tab w:val="left" w:pos="993"/>
          <w:tab w:val="right" w:leader="dot" w:pos="9638"/>
        </w:tabs>
        <w:spacing w:after="40" w:line="276" w:lineRule="auto"/>
        <w:ind w:left="993" w:right="1" w:hanging="283"/>
        <w:jc w:val="both"/>
        <w:rPr>
          <w:rFonts w:eastAsiaTheme="minorHAnsi"/>
          <w:sz w:val="22"/>
          <w:szCs w:val="22"/>
        </w:rPr>
      </w:pPr>
      <w:r w:rsidRPr="00F42BE8">
        <w:rPr>
          <w:rFonts w:eastAsiaTheme="minorHAnsi"/>
          <w:sz w:val="22"/>
          <w:szCs w:val="22"/>
        </w:rPr>
        <w:t xml:space="preserve">Ustawa z dnia 3 luty 1995r. O ochronie gruntów rolnych i leśnych </w:t>
      </w:r>
    </w:p>
    <w:p w14:paraId="2BE0F872" w14:textId="77777777" w:rsidR="00954D05" w:rsidRPr="00F42BE8" w:rsidRDefault="00954D05" w:rsidP="00F42BE8">
      <w:pPr>
        <w:pStyle w:val="Akapitzlist"/>
        <w:numPr>
          <w:ilvl w:val="0"/>
          <w:numId w:val="72"/>
        </w:numPr>
        <w:tabs>
          <w:tab w:val="left" w:pos="993"/>
          <w:tab w:val="right" w:leader="dot" w:pos="9638"/>
        </w:tabs>
        <w:spacing w:after="40" w:line="276" w:lineRule="auto"/>
        <w:ind w:left="993" w:right="1" w:hanging="283"/>
        <w:jc w:val="both"/>
        <w:rPr>
          <w:rFonts w:eastAsiaTheme="minorHAnsi"/>
          <w:sz w:val="22"/>
          <w:szCs w:val="22"/>
        </w:rPr>
      </w:pPr>
      <w:r w:rsidRPr="00F42BE8">
        <w:rPr>
          <w:rFonts w:eastAsiaTheme="minorHAnsi"/>
          <w:sz w:val="22"/>
          <w:szCs w:val="22"/>
        </w:rPr>
        <w:t>Inne akty prawne, które będą potrzebne do wykonania przedmiotowych dokumentacji.</w:t>
      </w:r>
    </w:p>
    <w:p w14:paraId="552BD95C" w14:textId="77777777" w:rsidR="00A26E94" w:rsidRDefault="00A26E94" w:rsidP="00954D05">
      <w:pPr>
        <w:pStyle w:val="Akapitzlist"/>
        <w:spacing w:line="276" w:lineRule="auto"/>
        <w:jc w:val="both"/>
        <w:rPr>
          <w:bCs/>
          <w:i/>
          <w:sz w:val="22"/>
          <w:szCs w:val="22"/>
          <w:u w:val="single"/>
        </w:rPr>
      </w:pPr>
    </w:p>
    <w:p w14:paraId="70A802D4" w14:textId="7042FE8A" w:rsidR="00954D05" w:rsidRPr="00E8410B" w:rsidRDefault="00954D05" w:rsidP="00954D05">
      <w:pPr>
        <w:pStyle w:val="Akapitzlist"/>
        <w:spacing w:line="276" w:lineRule="auto"/>
        <w:jc w:val="both"/>
        <w:rPr>
          <w:bCs/>
          <w:i/>
          <w:sz w:val="22"/>
          <w:szCs w:val="22"/>
        </w:rPr>
      </w:pPr>
      <w:r w:rsidRPr="00E8410B">
        <w:rPr>
          <w:bCs/>
          <w:i/>
          <w:sz w:val="22"/>
          <w:szCs w:val="22"/>
          <w:u w:val="single"/>
        </w:rPr>
        <w:t>Uwaga:</w:t>
      </w:r>
      <w:r w:rsidRPr="00E8410B">
        <w:rPr>
          <w:bCs/>
          <w:i/>
          <w:sz w:val="22"/>
          <w:szCs w:val="22"/>
        </w:rPr>
        <w:t xml:space="preserve"> W przypadku zmian aktów prawnych, związanych z realizacją niniejszego zamówienia, przedmiot zamówienia musi spełniać uwarunkowania prawne, obowiązujące w okresie jego realizacji.</w:t>
      </w:r>
    </w:p>
    <w:p w14:paraId="788181EA" w14:textId="77777777" w:rsidR="00954D05" w:rsidRPr="00E8410B" w:rsidRDefault="00954D05" w:rsidP="00954D05">
      <w:pPr>
        <w:contextualSpacing/>
        <w:rPr>
          <w:bCs/>
          <w:sz w:val="22"/>
          <w:szCs w:val="22"/>
          <w:lang w:val="cs-CZ"/>
        </w:rPr>
      </w:pPr>
    </w:p>
    <w:p w14:paraId="1B61D470" w14:textId="77777777" w:rsidR="00954D05" w:rsidRPr="00E8410B" w:rsidRDefault="00954D05" w:rsidP="009242EC">
      <w:pPr>
        <w:pStyle w:val="Akapitzlist"/>
        <w:numPr>
          <w:ilvl w:val="0"/>
          <w:numId w:val="31"/>
        </w:numPr>
        <w:jc w:val="both"/>
        <w:rPr>
          <w:b/>
          <w:sz w:val="22"/>
          <w:szCs w:val="22"/>
        </w:rPr>
      </w:pPr>
      <w:r w:rsidRPr="00E8410B">
        <w:rPr>
          <w:b/>
          <w:sz w:val="22"/>
          <w:szCs w:val="22"/>
        </w:rPr>
        <w:t>Wizja lokalna: nie wymagana</w:t>
      </w:r>
    </w:p>
    <w:p w14:paraId="131F8BDB" w14:textId="77777777" w:rsidR="00954D05" w:rsidRPr="00E8410B" w:rsidRDefault="00954D05" w:rsidP="00E8410B">
      <w:pPr>
        <w:pStyle w:val="Akapitzlist"/>
        <w:ind w:left="360"/>
        <w:jc w:val="both"/>
        <w:rPr>
          <w:b/>
          <w:sz w:val="22"/>
          <w:szCs w:val="22"/>
        </w:rPr>
      </w:pPr>
    </w:p>
    <w:p w14:paraId="3C4508C1" w14:textId="77777777" w:rsidR="00954D05" w:rsidRDefault="00954D05" w:rsidP="009242EC">
      <w:pPr>
        <w:pStyle w:val="Akapitzlist"/>
        <w:numPr>
          <w:ilvl w:val="0"/>
          <w:numId w:val="31"/>
        </w:numPr>
        <w:jc w:val="both"/>
        <w:rPr>
          <w:b/>
          <w:sz w:val="22"/>
          <w:szCs w:val="22"/>
        </w:rPr>
      </w:pPr>
      <w:r w:rsidRPr="00E8410B">
        <w:rPr>
          <w:b/>
          <w:sz w:val="22"/>
          <w:szCs w:val="22"/>
        </w:rPr>
        <w:t xml:space="preserve">Opis przedmiotu zamówienia: </w:t>
      </w:r>
    </w:p>
    <w:p w14:paraId="78BC9D82" w14:textId="77777777" w:rsidR="00F04C1A" w:rsidRPr="00F04C1A" w:rsidRDefault="00F04C1A" w:rsidP="00F04C1A">
      <w:pPr>
        <w:pStyle w:val="Akapitzlist"/>
        <w:rPr>
          <w:b/>
          <w:sz w:val="22"/>
          <w:szCs w:val="22"/>
        </w:rPr>
      </w:pPr>
    </w:p>
    <w:p w14:paraId="6F0A6C0D" w14:textId="47998C42" w:rsidR="00954D05" w:rsidRPr="00E8410B" w:rsidRDefault="00954D05" w:rsidP="00F476E2">
      <w:pPr>
        <w:pStyle w:val="Akapitzlist"/>
        <w:numPr>
          <w:ilvl w:val="0"/>
          <w:numId w:val="82"/>
        </w:numPr>
        <w:spacing w:line="288" w:lineRule="auto"/>
        <w:rPr>
          <w:sz w:val="22"/>
          <w:szCs w:val="22"/>
        </w:rPr>
      </w:pPr>
      <w:r w:rsidRPr="00E8410B">
        <w:rPr>
          <w:sz w:val="22"/>
          <w:szCs w:val="22"/>
        </w:rPr>
        <w:t>Przedmiotem zamówienia jest:</w:t>
      </w:r>
    </w:p>
    <w:p w14:paraId="7DE0148C" w14:textId="79AC6A74" w:rsidR="00954D05" w:rsidRPr="00F04C1A" w:rsidRDefault="00954D05" w:rsidP="00F476E2">
      <w:pPr>
        <w:numPr>
          <w:ilvl w:val="0"/>
          <w:numId w:val="91"/>
        </w:numPr>
        <w:jc w:val="both"/>
        <w:rPr>
          <w:sz w:val="22"/>
          <w:szCs w:val="22"/>
        </w:rPr>
      </w:pPr>
      <w:r w:rsidRPr="00F04C1A">
        <w:rPr>
          <w:sz w:val="22"/>
          <w:szCs w:val="22"/>
        </w:rPr>
        <w:lastRenderedPageBreak/>
        <w:t>Wykonanie kompleksowych badań w ramach projektu rekultywacji zdegradowanego terenu – badań gruntowo-wodnych, geologicznych.</w:t>
      </w:r>
    </w:p>
    <w:p w14:paraId="1881395F" w14:textId="77777777" w:rsidR="00954D05" w:rsidRPr="00F04C1A" w:rsidRDefault="00954D05" w:rsidP="00F476E2">
      <w:pPr>
        <w:numPr>
          <w:ilvl w:val="0"/>
          <w:numId w:val="91"/>
        </w:numPr>
        <w:ind w:left="1134"/>
        <w:jc w:val="both"/>
        <w:rPr>
          <w:sz w:val="22"/>
          <w:szCs w:val="22"/>
        </w:rPr>
      </w:pPr>
      <w:r w:rsidRPr="00F04C1A">
        <w:rPr>
          <w:sz w:val="22"/>
          <w:szCs w:val="22"/>
        </w:rPr>
        <w:t>Sporządzenie inwentaryzacji dendrologicznej i przyrodniczej.</w:t>
      </w:r>
    </w:p>
    <w:p w14:paraId="3082A464" w14:textId="77777777" w:rsidR="00954D05" w:rsidRPr="00F04C1A" w:rsidRDefault="00954D05" w:rsidP="00F476E2">
      <w:pPr>
        <w:numPr>
          <w:ilvl w:val="0"/>
          <w:numId w:val="91"/>
        </w:numPr>
        <w:ind w:left="1134"/>
        <w:jc w:val="both"/>
        <w:rPr>
          <w:sz w:val="22"/>
          <w:szCs w:val="22"/>
        </w:rPr>
      </w:pPr>
      <w:r w:rsidRPr="00F04C1A">
        <w:rPr>
          <w:sz w:val="22"/>
          <w:szCs w:val="22"/>
        </w:rPr>
        <w:t>Opracowanie analizy oddziaływania działalności górniczej na drzewostan i siedliska.</w:t>
      </w:r>
    </w:p>
    <w:p w14:paraId="1EE9509E" w14:textId="77777777" w:rsidR="00954D05" w:rsidRPr="00F04C1A" w:rsidRDefault="00954D05" w:rsidP="00F476E2">
      <w:pPr>
        <w:numPr>
          <w:ilvl w:val="0"/>
          <w:numId w:val="91"/>
        </w:numPr>
        <w:ind w:left="1134"/>
        <w:jc w:val="both"/>
        <w:rPr>
          <w:sz w:val="22"/>
          <w:szCs w:val="22"/>
        </w:rPr>
      </w:pPr>
      <w:r w:rsidRPr="00F04C1A">
        <w:rPr>
          <w:sz w:val="22"/>
          <w:szCs w:val="22"/>
        </w:rPr>
        <w:t>Przygotowanie dokumentacji projektowej rekultywacji wraz z programem odtworzenia siedlisk i nasadzeń.</w:t>
      </w:r>
    </w:p>
    <w:p w14:paraId="4DFD4F90" w14:textId="017DB39B" w:rsidR="007746D6" w:rsidRPr="00F04C1A" w:rsidRDefault="007746D6" w:rsidP="00F476E2">
      <w:pPr>
        <w:numPr>
          <w:ilvl w:val="0"/>
          <w:numId w:val="91"/>
        </w:numPr>
        <w:ind w:left="1134"/>
        <w:jc w:val="both"/>
        <w:rPr>
          <w:sz w:val="22"/>
          <w:szCs w:val="22"/>
        </w:rPr>
      </w:pPr>
      <w:r w:rsidRPr="00F04C1A">
        <w:rPr>
          <w:sz w:val="22"/>
          <w:szCs w:val="22"/>
        </w:rPr>
        <w:t>Uzyskanie w imieniu Zamawiającego wszystkich niezbędnych uzgodnień, pozwoleń i ostatecznych decyzji administracyjnych</w:t>
      </w:r>
      <w:r w:rsidR="00D438A5" w:rsidRPr="00F04C1A">
        <w:rPr>
          <w:sz w:val="22"/>
          <w:szCs w:val="22"/>
        </w:rPr>
        <w:t>.</w:t>
      </w:r>
    </w:p>
    <w:p w14:paraId="5C3BE99B" w14:textId="048A65CE" w:rsidR="00D438A5" w:rsidRDefault="00D438A5" w:rsidP="00F476E2">
      <w:pPr>
        <w:numPr>
          <w:ilvl w:val="0"/>
          <w:numId w:val="91"/>
        </w:numPr>
        <w:ind w:left="1134"/>
        <w:jc w:val="both"/>
        <w:rPr>
          <w:sz w:val="22"/>
          <w:szCs w:val="22"/>
        </w:rPr>
      </w:pPr>
      <w:r w:rsidRPr="00F04C1A">
        <w:rPr>
          <w:sz w:val="22"/>
          <w:szCs w:val="22"/>
        </w:rPr>
        <w:t>Pełnienie nadzoru autorskiego</w:t>
      </w:r>
    </w:p>
    <w:p w14:paraId="0CB93373" w14:textId="77777777" w:rsidR="00F04C1A" w:rsidRPr="00F04C1A" w:rsidRDefault="00F04C1A" w:rsidP="00F04C1A">
      <w:pPr>
        <w:ind w:left="1134"/>
        <w:jc w:val="both"/>
        <w:rPr>
          <w:sz w:val="22"/>
          <w:szCs w:val="22"/>
        </w:rPr>
      </w:pPr>
    </w:p>
    <w:p w14:paraId="77C69164" w14:textId="7009EC33" w:rsidR="00954D05" w:rsidRPr="00D438A5" w:rsidRDefault="00954D05" w:rsidP="00F476E2">
      <w:pPr>
        <w:pStyle w:val="Akapitzlist"/>
        <w:numPr>
          <w:ilvl w:val="0"/>
          <w:numId w:val="82"/>
        </w:numPr>
        <w:spacing w:line="288" w:lineRule="auto"/>
        <w:rPr>
          <w:sz w:val="22"/>
          <w:szCs w:val="22"/>
        </w:rPr>
      </w:pPr>
      <w:r w:rsidRPr="00D438A5">
        <w:rPr>
          <w:sz w:val="22"/>
          <w:szCs w:val="22"/>
        </w:rPr>
        <w:t>Etapy postępowania</w:t>
      </w:r>
    </w:p>
    <w:p w14:paraId="2FC3FEC7" w14:textId="77777777" w:rsidR="00AF65DD" w:rsidRPr="00AB7ABC" w:rsidRDefault="00AF65DD" w:rsidP="00AF65DD">
      <w:pPr>
        <w:ind w:left="709"/>
        <w:rPr>
          <w:b/>
          <w:sz w:val="22"/>
          <w:szCs w:val="22"/>
        </w:rPr>
      </w:pPr>
      <w:r w:rsidRPr="00AB7ABC">
        <w:rPr>
          <w:b/>
          <w:sz w:val="22"/>
          <w:szCs w:val="22"/>
        </w:rPr>
        <w:t>Etap I</w:t>
      </w:r>
    </w:p>
    <w:p w14:paraId="0D11D6C9" w14:textId="77777777" w:rsidR="00AF65DD" w:rsidRPr="00AB7ABC" w:rsidRDefault="00AF65DD" w:rsidP="00AF65DD">
      <w:pPr>
        <w:pStyle w:val="Akapitzlist"/>
        <w:numPr>
          <w:ilvl w:val="0"/>
          <w:numId w:val="90"/>
        </w:numPr>
        <w:ind w:left="993"/>
        <w:rPr>
          <w:sz w:val="22"/>
          <w:szCs w:val="22"/>
        </w:rPr>
      </w:pPr>
      <w:r w:rsidRPr="00AB7ABC">
        <w:rPr>
          <w:sz w:val="22"/>
          <w:szCs w:val="22"/>
        </w:rPr>
        <w:t>Analiza dokumentacji</w:t>
      </w:r>
    </w:p>
    <w:p w14:paraId="0069A33B" w14:textId="77777777" w:rsidR="00AF65DD" w:rsidRPr="00AB7ABC" w:rsidRDefault="00AF65DD" w:rsidP="00AF65DD">
      <w:pPr>
        <w:numPr>
          <w:ilvl w:val="0"/>
          <w:numId w:val="75"/>
        </w:numPr>
        <w:ind w:left="1276"/>
        <w:jc w:val="both"/>
        <w:rPr>
          <w:sz w:val="22"/>
          <w:szCs w:val="22"/>
        </w:rPr>
      </w:pPr>
      <w:r w:rsidRPr="00AB7ABC">
        <w:rPr>
          <w:sz w:val="22"/>
          <w:szCs w:val="22"/>
        </w:rPr>
        <w:t xml:space="preserve">Analiza dostępnych materiałów: orzeczenia sądowe, opinie biegłych, wyniki pomiarów deformacji terenu, mapa wpływów górniczych (dokonanych i prognozowanych). </w:t>
      </w:r>
    </w:p>
    <w:p w14:paraId="6FA7C979" w14:textId="77777777" w:rsidR="00AF65DD" w:rsidRPr="00AB7ABC" w:rsidRDefault="00AF65DD" w:rsidP="00AF65DD">
      <w:pPr>
        <w:pStyle w:val="Akapitzlist"/>
        <w:numPr>
          <w:ilvl w:val="0"/>
          <w:numId w:val="90"/>
        </w:numPr>
        <w:ind w:left="993"/>
        <w:rPr>
          <w:rFonts w:eastAsia="Calibri"/>
          <w:sz w:val="22"/>
          <w:szCs w:val="22"/>
        </w:rPr>
      </w:pPr>
      <w:r w:rsidRPr="00AB7ABC">
        <w:rPr>
          <w:sz w:val="22"/>
          <w:szCs w:val="22"/>
        </w:rPr>
        <w:t xml:space="preserve">Badania geologiczne </w:t>
      </w:r>
    </w:p>
    <w:p w14:paraId="12E92C42" w14:textId="77777777" w:rsidR="00AF65DD" w:rsidRPr="00AB7ABC" w:rsidRDefault="00AF65DD" w:rsidP="00AF65DD">
      <w:pPr>
        <w:numPr>
          <w:ilvl w:val="0"/>
          <w:numId w:val="76"/>
        </w:numPr>
        <w:ind w:left="1276"/>
        <w:jc w:val="both"/>
        <w:rPr>
          <w:sz w:val="22"/>
          <w:szCs w:val="22"/>
        </w:rPr>
      </w:pPr>
      <w:r w:rsidRPr="00AB7ABC">
        <w:rPr>
          <w:sz w:val="22"/>
          <w:szCs w:val="22"/>
        </w:rPr>
        <w:t>Wykonanie badań geologicznych dla określenia budowy podłoża, do głębokości do której sięgają systemy korzeniowe roślin.</w:t>
      </w:r>
    </w:p>
    <w:p w14:paraId="1653A73C" w14:textId="77777777" w:rsidR="00AF65DD" w:rsidRPr="00AB7ABC" w:rsidRDefault="00AF65DD" w:rsidP="00AF65DD">
      <w:pPr>
        <w:numPr>
          <w:ilvl w:val="0"/>
          <w:numId w:val="76"/>
        </w:numPr>
        <w:ind w:left="1276"/>
        <w:jc w:val="both"/>
        <w:rPr>
          <w:sz w:val="22"/>
          <w:szCs w:val="22"/>
        </w:rPr>
      </w:pPr>
      <w:r w:rsidRPr="00AB7ABC">
        <w:rPr>
          <w:sz w:val="22"/>
          <w:szCs w:val="22"/>
        </w:rPr>
        <w:t>sporządzenie przekrojów geologicznych </w:t>
      </w:r>
    </w:p>
    <w:p w14:paraId="224378AC" w14:textId="77777777" w:rsidR="00AF65DD" w:rsidRPr="00AB7ABC" w:rsidRDefault="00AF65DD" w:rsidP="00AF65DD">
      <w:pPr>
        <w:ind w:left="993" w:hanging="426"/>
        <w:rPr>
          <w:sz w:val="22"/>
          <w:szCs w:val="22"/>
        </w:rPr>
      </w:pPr>
      <w:r w:rsidRPr="00AB7ABC">
        <w:rPr>
          <w:sz w:val="22"/>
          <w:szCs w:val="22"/>
        </w:rPr>
        <w:t xml:space="preserve">C) Badania hydrogeologiczne </w:t>
      </w:r>
    </w:p>
    <w:p w14:paraId="11792A17" w14:textId="77777777" w:rsidR="00AF65DD" w:rsidRPr="00AB7ABC" w:rsidRDefault="00AF65DD" w:rsidP="00AF65DD">
      <w:pPr>
        <w:numPr>
          <w:ilvl w:val="0"/>
          <w:numId w:val="77"/>
        </w:numPr>
        <w:ind w:left="1276"/>
        <w:jc w:val="both"/>
        <w:rPr>
          <w:sz w:val="22"/>
          <w:szCs w:val="22"/>
        </w:rPr>
      </w:pPr>
      <w:r w:rsidRPr="00AB7ABC">
        <w:rPr>
          <w:sz w:val="22"/>
          <w:szCs w:val="22"/>
        </w:rPr>
        <w:t xml:space="preserve">Rozpoznanie kierunków migracji wód podziemnych i ocena ich wpływu na warunki siedliskowe </w:t>
      </w:r>
    </w:p>
    <w:p w14:paraId="70507265" w14:textId="77777777" w:rsidR="00AF65DD" w:rsidRPr="00AB7ABC" w:rsidRDefault="00AF65DD" w:rsidP="00AF65DD">
      <w:pPr>
        <w:numPr>
          <w:ilvl w:val="0"/>
          <w:numId w:val="77"/>
        </w:numPr>
        <w:ind w:left="1276"/>
        <w:jc w:val="both"/>
        <w:rPr>
          <w:sz w:val="22"/>
          <w:szCs w:val="22"/>
        </w:rPr>
      </w:pPr>
      <w:r w:rsidRPr="00AB7ABC">
        <w:rPr>
          <w:sz w:val="22"/>
          <w:szCs w:val="22"/>
        </w:rPr>
        <w:t>Wiercenia badawcze.</w:t>
      </w:r>
    </w:p>
    <w:p w14:paraId="594175D1" w14:textId="77777777" w:rsidR="00AF65DD" w:rsidRPr="00AB7ABC" w:rsidRDefault="00AF65DD" w:rsidP="00AF65DD">
      <w:pPr>
        <w:pStyle w:val="Akapitzlist"/>
        <w:numPr>
          <w:ilvl w:val="0"/>
          <w:numId w:val="92"/>
        </w:numPr>
        <w:ind w:left="851" w:hanging="284"/>
        <w:rPr>
          <w:sz w:val="22"/>
          <w:szCs w:val="22"/>
        </w:rPr>
      </w:pPr>
      <w:r w:rsidRPr="00AB7ABC">
        <w:rPr>
          <w:sz w:val="22"/>
          <w:szCs w:val="22"/>
        </w:rPr>
        <w:t>Inwentaryzacja przyrodnicza</w:t>
      </w:r>
    </w:p>
    <w:p w14:paraId="3F51A6C5" w14:textId="77777777" w:rsidR="00AF65DD" w:rsidRPr="00AB7ABC" w:rsidRDefault="00AF65DD" w:rsidP="00AF65DD">
      <w:pPr>
        <w:numPr>
          <w:ilvl w:val="0"/>
          <w:numId w:val="78"/>
        </w:numPr>
        <w:ind w:left="1276"/>
        <w:jc w:val="both"/>
        <w:rPr>
          <w:sz w:val="22"/>
          <w:szCs w:val="22"/>
        </w:rPr>
      </w:pPr>
      <w:r w:rsidRPr="00AB7ABC">
        <w:rPr>
          <w:sz w:val="22"/>
          <w:szCs w:val="22"/>
        </w:rPr>
        <w:t>Wykonanie inwentaryzacji dendrologicznej (pomiar, klasyfikacja i ocena stanu zdrowotnego drzew).</w:t>
      </w:r>
    </w:p>
    <w:p w14:paraId="3A77B739" w14:textId="77777777" w:rsidR="00AF65DD" w:rsidRPr="00AB7ABC" w:rsidRDefault="00AF65DD" w:rsidP="00AF65DD">
      <w:pPr>
        <w:numPr>
          <w:ilvl w:val="0"/>
          <w:numId w:val="78"/>
        </w:numPr>
        <w:ind w:left="1276"/>
        <w:jc w:val="both"/>
        <w:rPr>
          <w:sz w:val="22"/>
          <w:szCs w:val="22"/>
        </w:rPr>
      </w:pPr>
      <w:r w:rsidRPr="00AB7ABC">
        <w:rPr>
          <w:sz w:val="22"/>
          <w:szCs w:val="22"/>
        </w:rPr>
        <w:t>Sporządzenie inwentaryzacji przyrodniczej/screeningu terenu, obejmującej siedliska, rośliny i gatunki chronione.</w:t>
      </w:r>
    </w:p>
    <w:p w14:paraId="1DBCCF84" w14:textId="77777777" w:rsidR="00AF65DD" w:rsidRPr="00AB7ABC" w:rsidRDefault="00AF65DD" w:rsidP="00AF65DD">
      <w:pPr>
        <w:numPr>
          <w:ilvl w:val="0"/>
          <w:numId w:val="78"/>
        </w:numPr>
        <w:ind w:left="1276"/>
        <w:jc w:val="both"/>
        <w:rPr>
          <w:sz w:val="22"/>
          <w:szCs w:val="22"/>
        </w:rPr>
      </w:pPr>
      <w:r w:rsidRPr="00AB7ABC">
        <w:rPr>
          <w:sz w:val="22"/>
          <w:szCs w:val="22"/>
        </w:rPr>
        <w:t>Sporządzenie prognozy zmian warunków wodnych i ich wpływu na siedlisko.</w:t>
      </w:r>
    </w:p>
    <w:p w14:paraId="6F71AB34" w14:textId="77777777" w:rsidR="00AF65DD" w:rsidRPr="00AB7ABC" w:rsidRDefault="00AF65DD" w:rsidP="00AF65DD">
      <w:pPr>
        <w:numPr>
          <w:ilvl w:val="0"/>
          <w:numId w:val="78"/>
        </w:numPr>
        <w:ind w:left="1276"/>
        <w:jc w:val="both"/>
        <w:rPr>
          <w:sz w:val="22"/>
          <w:szCs w:val="22"/>
        </w:rPr>
      </w:pPr>
      <w:r w:rsidRPr="00AB7ABC">
        <w:rPr>
          <w:sz w:val="22"/>
          <w:szCs w:val="22"/>
        </w:rPr>
        <w:t>Przygotowanie rekomendacji środowiskowych niezbędnych do zaplanowania przyszłych działań rekultywacyjnych.</w:t>
      </w:r>
    </w:p>
    <w:p w14:paraId="76C1E931" w14:textId="77777777" w:rsidR="00AF65DD" w:rsidRPr="00AB7ABC" w:rsidRDefault="00AF65DD" w:rsidP="00AF65DD">
      <w:pPr>
        <w:pStyle w:val="Akapitzlist"/>
        <w:numPr>
          <w:ilvl w:val="0"/>
          <w:numId w:val="92"/>
        </w:numPr>
        <w:ind w:left="851" w:hanging="284"/>
        <w:rPr>
          <w:rFonts w:eastAsia="Calibri"/>
          <w:sz w:val="22"/>
          <w:szCs w:val="22"/>
        </w:rPr>
      </w:pPr>
      <w:r w:rsidRPr="00AB7ABC">
        <w:rPr>
          <w:sz w:val="22"/>
          <w:szCs w:val="22"/>
        </w:rPr>
        <w:t xml:space="preserve">Analiza wyników badań terenowych, inwentaryzacji przyrodniczej. </w:t>
      </w:r>
    </w:p>
    <w:p w14:paraId="081BEE05" w14:textId="77777777" w:rsidR="00AF65DD" w:rsidRPr="00AB7ABC" w:rsidRDefault="00AF65DD" w:rsidP="00AF65DD">
      <w:pPr>
        <w:pStyle w:val="Akapitzlist"/>
        <w:numPr>
          <w:ilvl w:val="0"/>
          <w:numId w:val="92"/>
        </w:numPr>
        <w:ind w:left="851" w:hanging="284"/>
        <w:rPr>
          <w:rFonts w:eastAsia="Calibri"/>
          <w:sz w:val="22"/>
          <w:szCs w:val="22"/>
        </w:rPr>
      </w:pPr>
      <w:r w:rsidRPr="00AB7ABC">
        <w:rPr>
          <w:sz w:val="22"/>
          <w:szCs w:val="22"/>
        </w:rPr>
        <w:t>Rekomendacje co do sposobu i zakresu rekultywacji gruntu.</w:t>
      </w:r>
    </w:p>
    <w:p w14:paraId="3286FAFA" w14:textId="77777777" w:rsidR="00AF65DD" w:rsidRPr="00AB7ABC" w:rsidRDefault="00AF65DD" w:rsidP="00AF65DD">
      <w:pPr>
        <w:ind w:left="1276"/>
        <w:jc w:val="both"/>
        <w:rPr>
          <w:strike/>
          <w:sz w:val="22"/>
          <w:szCs w:val="22"/>
        </w:rPr>
      </w:pPr>
    </w:p>
    <w:p w14:paraId="7F571565" w14:textId="77777777" w:rsidR="00AF65DD" w:rsidRPr="00AB7ABC" w:rsidRDefault="00AF65DD" w:rsidP="00AF65DD">
      <w:pPr>
        <w:ind w:left="567"/>
        <w:jc w:val="both"/>
        <w:rPr>
          <w:b/>
          <w:sz w:val="22"/>
          <w:szCs w:val="22"/>
        </w:rPr>
      </w:pPr>
      <w:r w:rsidRPr="00AB7ABC">
        <w:rPr>
          <w:b/>
          <w:sz w:val="22"/>
          <w:szCs w:val="22"/>
        </w:rPr>
        <w:t>Etap II</w:t>
      </w:r>
    </w:p>
    <w:p w14:paraId="4ADCB5F5" w14:textId="77777777" w:rsidR="00AF65DD" w:rsidRPr="00AB7ABC" w:rsidRDefault="00AF65DD" w:rsidP="00AF65DD">
      <w:pPr>
        <w:pStyle w:val="Akapitzlist"/>
        <w:numPr>
          <w:ilvl w:val="0"/>
          <w:numId w:val="93"/>
        </w:numPr>
        <w:ind w:left="851"/>
        <w:rPr>
          <w:rFonts w:eastAsia="Calibri"/>
          <w:sz w:val="22"/>
          <w:szCs w:val="22"/>
        </w:rPr>
      </w:pPr>
      <w:r w:rsidRPr="00AB7ABC">
        <w:rPr>
          <w:sz w:val="22"/>
          <w:szCs w:val="22"/>
        </w:rPr>
        <w:t>Dokumentacja rekultywacyjna</w:t>
      </w:r>
    </w:p>
    <w:p w14:paraId="103D51FF" w14:textId="77777777" w:rsidR="00AF65DD" w:rsidRPr="00AB7ABC" w:rsidRDefault="00AF65DD" w:rsidP="00AF65DD">
      <w:pPr>
        <w:numPr>
          <w:ilvl w:val="0"/>
          <w:numId w:val="80"/>
        </w:numPr>
        <w:ind w:left="993"/>
        <w:jc w:val="both"/>
        <w:rPr>
          <w:sz w:val="22"/>
          <w:szCs w:val="22"/>
        </w:rPr>
      </w:pPr>
      <w:r w:rsidRPr="00AB7ABC">
        <w:rPr>
          <w:sz w:val="22"/>
          <w:szCs w:val="22"/>
        </w:rPr>
        <w:t>Opracowanie mapy szkód i ustalenie stref rekultywacji.</w:t>
      </w:r>
    </w:p>
    <w:p w14:paraId="1B7F5CE2" w14:textId="77777777" w:rsidR="00AF65DD" w:rsidRPr="00AB7ABC" w:rsidRDefault="00AF65DD" w:rsidP="00AF65DD">
      <w:pPr>
        <w:numPr>
          <w:ilvl w:val="0"/>
          <w:numId w:val="80"/>
        </w:numPr>
        <w:ind w:left="993"/>
        <w:jc w:val="both"/>
        <w:rPr>
          <w:sz w:val="22"/>
          <w:szCs w:val="22"/>
        </w:rPr>
      </w:pPr>
      <w:r w:rsidRPr="00AB7ABC">
        <w:rPr>
          <w:sz w:val="22"/>
          <w:szCs w:val="22"/>
        </w:rPr>
        <w:t>Program rekultywacji gleby.</w:t>
      </w:r>
    </w:p>
    <w:p w14:paraId="001B1B41" w14:textId="77777777" w:rsidR="00AF65DD" w:rsidRPr="00AB7ABC" w:rsidRDefault="00AF65DD" w:rsidP="00AF65DD">
      <w:pPr>
        <w:numPr>
          <w:ilvl w:val="0"/>
          <w:numId w:val="80"/>
        </w:numPr>
        <w:ind w:left="993"/>
        <w:jc w:val="both"/>
        <w:rPr>
          <w:sz w:val="22"/>
          <w:szCs w:val="22"/>
        </w:rPr>
      </w:pPr>
      <w:r w:rsidRPr="00AB7ABC">
        <w:rPr>
          <w:sz w:val="22"/>
          <w:szCs w:val="22"/>
        </w:rPr>
        <w:t>Plan odtworzenia drzewostanu z doborem gatunków rodzimych dostosowanych do siedliska.</w:t>
      </w:r>
    </w:p>
    <w:p w14:paraId="2AF1353A" w14:textId="77777777" w:rsidR="00AF65DD" w:rsidRPr="00AB7ABC" w:rsidRDefault="00AF65DD" w:rsidP="00AF65DD">
      <w:pPr>
        <w:numPr>
          <w:ilvl w:val="0"/>
          <w:numId w:val="80"/>
        </w:numPr>
        <w:ind w:left="993"/>
        <w:jc w:val="both"/>
        <w:rPr>
          <w:sz w:val="22"/>
          <w:szCs w:val="22"/>
        </w:rPr>
      </w:pPr>
      <w:r w:rsidRPr="00AB7ABC">
        <w:rPr>
          <w:sz w:val="22"/>
          <w:szCs w:val="22"/>
        </w:rPr>
        <w:t>Program nasadzeń kompensacyjnych i harmonogram pielęgnacji w okresie minimum 3 lat.</w:t>
      </w:r>
    </w:p>
    <w:p w14:paraId="0293B6C9" w14:textId="77777777" w:rsidR="00AF65DD" w:rsidRPr="00AB7ABC" w:rsidRDefault="00AF65DD" w:rsidP="00AF65DD">
      <w:pPr>
        <w:numPr>
          <w:ilvl w:val="0"/>
          <w:numId w:val="80"/>
        </w:numPr>
        <w:ind w:left="993"/>
        <w:jc w:val="both"/>
        <w:rPr>
          <w:sz w:val="22"/>
          <w:szCs w:val="22"/>
        </w:rPr>
      </w:pPr>
      <w:r w:rsidRPr="00AB7ABC">
        <w:rPr>
          <w:sz w:val="22"/>
          <w:szCs w:val="22"/>
        </w:rPr>
        <w:t>Zalecenia dotyczące monitoringu skuteczności rekultywacji.</w:t>
      </w:r>
    </w:p>
    <w:p w14:paraId="77D7EE2B" w14:textId="77777777" w:rsidR="00AF65DD" w:rsidRPr="00AB7ABC" w:rsidRDefault="00AF65DD" w:rsidP="00AF65DD">
      <w:pPr>
        <w:pStyle w:val="Akapitzlist"/>
        <w:numPr>
          <w:ilvl w:val="0"/>
          <w:numId w:val="93"/>
        </w:numPr>
        <w:ind w:left="851"/>
        <w:rPr>
          <w:rFonts w:eastAsia="Calibri"/>
          <w:sz w:val="22"/>
          <w:szCs w:val="22"/>
        </w:rPr>
      </w:pPr>
      <w:r w:rsidRPr="00AB7ABC">
        <w:rPr>
          <w:sz w:val="22"/>
          <w:szCs w:val="22"/>
        </w:rPr>
        <w:t>Zakres opracowań projektowych obejmuje:</w:t>
      </w:r>
    </w:p>
    <w:p w14:paraId="31D8EDD2" w14:textId="77777777" w:rsidR="00AF65DD" w:rsidRPr="00AB7ABC" w:rsidRDefault="00AF65DD" w:rsidP="00AF65DD">
      <w:pPr>
        <w:numPr>
          <w:ilvl w:val="0"/>
          <w:numId w:val="81"/>
        </w:numPr>
        <w:ind w:left="993"/>
        <w:jc w:val="both"/>
        <w:rPr>
          <w:sz w:val="22"/>
          <w:szCs w:val="22"/>
        </w:rPr>
      </w:pPr>
      <w:r w:rsidRPr="00AB7ABC">
        <w:rPr>
          <w:sz w:val="22"/>
          <w:szCs w:val="22"/>
        </w:rPr>
        <w:t>Opracowanie projektu rekultywacji obejmującego cały zakres realizowanego zadania w zakresie niezbędnym do uzyskania uzgodnień oraz decyzji administracyjnych.</w:t>
      </w:r>
    </w:p>
    <w:p w14:paraId="6A2867FB" w14:textId="77777777" w:rsidR="00AF65DD" w:rsidRPr="00AB7ABC" w:rsidRDefault="00AF65DD" w:rsidP="00AF65DD">
      <w:pPr>
        <w:numPr>
          <w:ilvl w:val="0"/>
          <w:numId w:val="81"/>
        </w:numPr>
        <w:ind w:left="993"/>
        <w:jc w:val="both"/>
        <w:rPr>
          <w:sz w:val="22"/>
          <w:szCs w:val="22"/>
        </w:rPr>
      </w:pPr>
      <w:r w:rsidRPr="00AB7ABC">
        <w:rPr>
          <w:sz w:val="22"/>
          <w:szCs w:val="22"/>
        </w:rPr>
        <w:t xml:space="preserve">Sporządzenie kosztorysu z przedmiarem robót </w:t>
      </w:r>
    </w:p>
    <w:p w14:paraId="2B29E818" w14:textId="77777777" w:rsidR="00AF65DD" w:rsidRPr="00AB7ABC" w:rsidRDefault="00AF65DD" w:rsidP="00AF65DD">
      <w:pPr>
        <w:numPr>
          <w:ilvl w:val="0"/>
          <w:numId w:val="81"/>
        </w:numPr>
        <w:ind w:left="993"/>
        <w:jc w:val="both"/>
        <w:rPr>
          <w:sz w:val="22"/>
          <w:szCs w:val="22"/>
        </w:rPr>
      </w:pPr>
      <w:r w:rsidRPr="00AB7ABC">
        <w:rPr>
          <w:sz w:val="22"/>
          <w:szCs w:val="22"/>
        </w:rPr>
        <w:t xml:space="preserve">Uzyskanie w imieniu Zamawiającego wszystkich niezbędnych uzgodnień, pozwoleń i ostatecznych decyzji administracyjnych. </w:t>
      </w:r>
    </w:p>
    <w:p w14:paraId="01B9A761" w14:textId="77777777" w:rsidR="00AF65DD" w:rsidRPr="00AB7ABC" w:rsidRDefault="00AF65DD" w:rsidP="00AF65DD">
      <w:pPr>
        <w:ind w:left="993"/>
        <w:jc w:val="both"/>
        <w:rPr>
          <w:sz w:val="22"/>
          <w:szCs w:val="22"/>
        </w:rPr>
      </w:pPr>
    </w:p>
    <w:p w14:paraId="4A56F2BA" w14:textId="77777777" w:rsidR="00AF65DD" w:rsidRPr="00AB7ABC" w:rsidRDefault="00AF65DD" w:rsidP="00AF65DD">
      <w:pPr>
        <w:ind w:left="567"/>
        <w:jc w:val="both"/>
        <w:rPr>
          <w:b/>
          <w:sz w:val="22"/>
          <w:szCs w:val="22"/>
        </w:rPr>
      </w:pPr>
      <w:r w:rsidRPr="00AB7ABC">
        <w:rPr>
          <w:b/>
          <w:sz w:val="22"/>
          <w:szCs w:val="22"/>
        </w:rPr>
        <w:t>Etap III</w:t>
      </w:r>
    </w:p>
    <w:p w14:paraId="1E0B4AB7" w14:textId="04AAB626" w:rsidR="00954D05" w:rsidRPr="00AB7ABC" w:rsidRDefault="00AF65DD" w:rsidP="00AF65DD">
      <w:pPr>
        <w:pStyle w:val="Akapitzlist"/>
        <w:numPr>
          <w:ilvl w:val="0"/>
          <w:numId w:val="94"/>
        </w:numPr>
        <w:ind w:left="993"/>
        <w:jc w:val="both"/>
        <w:rPr>
          <w:sz w:val="22"/>
          <w:szCs w:val="22"/>
        </w:rPr>
      </w:pPr>
      <w:r w:rsidRPr="00AB7ABC">
        <w:rPr>
          <w:sz w:val="22"/>
          <w:szCs w:val="22"/>
        </w:rPr>
        <w:t>Pełnienie nadzoru autorskiego, począwszy od etapu prowadzenia postępowania o udzielenie zamówienia na realizację robót rekultywacyjnych. Wykonawca będzie pełnił nadzór autorski w okresie realizacji robót wykonanych na podstawie dokumentacji projektowej stanowiącej przedmiot umowy oraz w okresie rękojmi i gwarancji jakości na te roboty. Projektant nie może powierzyć sprawowania nadzoru autorskiego innym osobom</w:t>
      </w:r>
      <w:r w:rsidR="00954D05" w:rsidRPr="00AB7ABC">
        <w:rPr>
          <w:sz w:val="22"/>
          <w:szCs w:val="22"/>
        </w:rPr>
        <w:t>.</w:t>
      </w:r>
    </w:p>
    <w:p w14:paraId="323E05A1" w14:textId="77777777" w:rsidR="00954D05" w:rsidRPr="00E8410B" w:rsidRDefault="00954D05" w:rsidP="00954D05">
      <w:pPr>
        <w:ind w:left="720"/>
        <w:contextualSpacing/>
        <w:rPr>
          <w:b/>
          <w:sz w:val="22"/>
          <w:szCs w:val="22"/>
        </w:rPr>
      </w:pPr>
    </w:p>
    <w:p w14:paraId="106ABF58" w14:textId="77777777" w:rsidR="00954D05" w:rsidRPr="00E8410B" w:rsidRDefault="00954D05" w:rsidP="009242EC">
      <w:pPr>
        <w:pStyle w:val="Akapitzlist"/>
        <w:numPr>
          <w:ilvl w:val="0"/>
          <w:numId w:val="31"/>
        </w:numPr>
        <w:jc w:val="both"/>
        <w:rPr>
          <w:b/>
          <w:sz w:val="22"/>
          <w:szCs w:val="22"/>
        </w:rPr>
      </w:pPr>
      <w:r w:rsidRPr="00E8410B">
        <w:rPr>
          <w:b/>
          <w:sz w:val="22"/>
          <w:szCs w:val="22"/>
        </w:rPr>
        <w:t xml:space="preserve">Opis sposobu zamawiania i rozliczania usług: </w:t>
      </w:r>
    </w:p>
    <w:p w14:paraId="6A3B3BE1" w14:textId="77777777" w:rsidR="00954D05" w:rsidRPr="00E8410B" w:rsidRDefault="00954D05" w:rsidP="009242EC">
      <w:pPr>
        <w:pStyle w:val="Akapitzlist"/>
        <w:numPr>
          <w:ilvl w:val="3"/>
          <w:numId w:val="31"/>
        </w:numPr>
        <w:spacing w:line="288" w:lineRule="auto"/>
        <w:ind w:left="709"/>
        <w:jc w:val="both"/>
        <w:rPr>
          <w:sz w:val="22"/>
          <w:szCs w:val="22"/>
        </w:rPr>
      </w:pPr>
      <w:r w:rsidRPr="00E8410B">
        <w:rPr>
          <w:sz w:val="22"/>
          <w:szCs w:val="22"/>
        </w:rPr>
        <w:t>Odbiór przedmiotu zamówienia po każdym z etapów odbędzie się w formie pisemnego protokołu odbioru.</w:t>
      </w:r>
    </w:p>
    <w:p w14:paraId="7D750751" w14:textId="77777777" w:rsidR="00954D05" w:rsidRPr="00E8410B" w:rsidRDefault="00954D05" w:rsidP="009242EC">
      <w:pPr>
        <w:pStyle w:val="Akapitzlist"/>
        <w:numPr>
          <w:ilvl w:val="3"/>
          <w:numId w:val="31"/>
        </w:numPr>
        <w:spacing w:line="288" w:lineRule="auto"/>
        <w:ind w:left="709"/>
        <w:rPr>
          <w:color w:val="000000" w:themeColor="text1"/>
          <w:sz w:val="22"/>
          <w:szCs w:val="22"/>
        </w:rPr>
      </w:pPr>
      <w:r w:rsidRPr="00E8410B">
        <w:rPr>
          <w:color w:val="000000" w:themeColor="text1"/>
          <w:sz w:val="22"/>
          <w:szCs w:val="22"/>
        </w:rPr>
        <w:t>Na wynagrodzenie wykonawcy (W) składa się odrębne wynagrodzenie za wykonanie poszczególnych etapów.</w:t>
      </w:r>
    </w:p>
    <w:p w14:paraId="0DA6B3CD" w14:textId="77777777" w:rsidR="00954D05" w:rsidRPr="00E8410B" w:rsidRDefault="00954D05" w:rsidP="00954D05">
      <w:pPr>
        <w:spacing w:line="288" w:lineRule="auto"/>
        <w:ind w:left="993" w:firstLine="141"/>
        <w:contextualSpacing/>
        <w:jc w:val="center"/>
        <w:rPr>
          <w:color w:val="000000" w:themeColor="text1"/>
          <w:sz w:val="22"/>
          <w:szCs w:val="22"/>
        </w:rPr>
      </w:pPr>
      <w:r w:rsidRPr="00E8410B">
        <w:rPr>
          <w:color w:val="000000" w:themeColor="text1"/>
          <w:sz w:val="22"/>
          <w:szCs w:val="22"/>
        </w:rPr>
        <w:t>W=W</w:t>
      </w:r>
      <w:r w:rsidRPr="00E8410B">
        <w:rPr>
          <w:color w:val="000000" w:themeColor="text1"/>
          <w:sz w:val="22"/>
          <w:szCs w:val="22"/>
          <w:vertAlign w:val="subscript"/>
        </w:rPr>
        <w:t>I</w:t>
      </w:r>
      <w:r w:rsidRPr="00E8410B">
        <w:rPr>
          <w:color w:val="000000" w:themeColor="text1"/>
          <w:sz w:val="22"/>
          <w:szCs w:val="22"/>
        </w:rPr>
        <w:t xml:space="preserve"> + W</w:t>
      </w:r>
      <w:r w:rsidRPr="00E8410B">
        <w:rPr>
          <w:color w:val="000000" w:themeColor="text1"/>
          <w:sz w:val="22"/>
          <w:szCs w:val="22"/>
          <w:vertAlign w:val="subscript"/>
        </w:rPr>
        <w:t>II</w:t>
      </w:r>
      <w:r w:rsidRPr="00E8410B">
        <w:rPr>
          <w:color w:val="000000" w:themeColor="text1"/>
          <w:sz w:val="22"/>
          <w:szCs w:val="22"/>
        </w:rPr>
        <w:t>+W</w:t>
      </w:r>
      <w:r w:rsidRPr="00E8410B">
        <w:rPr>
          <w:color w:val="000000" w:themeColor="text1"/>
          <w:sz w:val="22"/>
          <w:szCs w:val="22"/>
          <w:vertAlign w:val="subscript"/>
        </w:rPr>
        <w:t>III</w:t>
      </w:r>
    </w:p>
    <w:p w14:paraId="4F4C7F3C" w14:textId="77777777" w:rsidR="00954D05" w:rsidRPr="00E8410B" w:rsidRDefault="00954D05" w:rsidP="00954D05">
      <w:pPr>
        <w:spacing w:line="288" w:lineRule="auto"/>
        <w:ind w:left="2410" w:hanging="1701"/>
        <w:contextualSpacing/>
        <w:rPr>
          <w:color w:val="000000" w:themeColor="text1"/>
          <w:sz w:val="22"/>
          <w:szCs w:val="22"/>
        </w:rPr>
      </w:pPr>
      <w:r w:rsidRPr="00E8410B">
        <w:rPr>
          <w:b/>
          <w:color w:val="000000" w:themeColor="text1"/>
          <w:sz w:val="22"/>
          <w:szCs w:val="22"/>
        </w:rPr>
        <w:t>W</w:t>
      </w:r>
      <w:r w:rsidRPr="00E8410B">
        <w:rPr>
          <w:b/>
          <w:color w:val="000000" w:themeColor="text1"/>
          <w:sz w:val="22"/>
          <w:szCs w:val="22"/>
          <w:vertAlign w:val="subscript"/>
        </w:rPr>
        <w:t>I</w:t>
      </w:r>
      <w:r w:rsidRPr="00E8410B">
        <w:rPr>
          <w:b/>
          <w:color w:val="000000" w:themeColor="text1"/>
          <w:sz w:val="22"/>
          <w:szCs w:val="22"/>
        </w:rPr>
        <w:t xml:space="preserve"> –50% ceny</w:t>
      </w:r>
      <w:r w:rsidRPr="00E8410B">
        <w:rPr>
          <w:color w:val="000000" w:themeColor="text1"/>
          <w:sz w:val="22"/>
          <w:szCs w:val="22"/>
        </w:rPr>
        <w:t xml:space="preserve"> – wynagrodzenie za I etap płatne po : </w:t>
      </w:r>
    </w:p>
    <w:p w14:paraId="44BA10BD" w14:textId="2DE3A4F7" w:rsidR="00954D05" w:rsidRPr="00E8410B" w:rsidRDefault="00954D05" w:rsidP="00954D05">
      <w:pPr>
        <w:spacing w:line="288" w:lineRule="auto"/>
        <w:ind w:left="851" w:hanging="142"/>
        <w:rPr>
          <w:sz w:val="22"/>
          <w:szCs w:val="22"/>
        </w:rPr>
      </w:pPr>
      <w:r w:rsidRPr="00E8410B">
        <w:rPr>
          <w:rFonts w:eastAsia="Calibri"/>
          <w:sz w:val="22"/>
          <w:szCs w:val="22"/>
        </w:rPr>
        <w:t xml:space="preserve">- </w:t>
      </w:r>
      <w:r w:rsidRPr="00E8410B">
        <w:rPr>
          <w:sz w:val="22"/>
          <w:szCs w:val="22"/>
        </w:rPr>
        <w:t>Wykonanie kompleksowych badań w ramach projektu rekultywacji zdegradowanego terenu – badań gruntowo-wodnych, geologicznych.</w:t>
      </w:r>
    </w:p>
    <w:p w14:paraId="31210ABD" w14:textId="77777777" w:rsidR="00954D05" w:rsidRPr="00E8410B" w:rsidRDefault="00954D05" w:rsidP="00954D05">
      <w:pPr>
        <w:spacing w:line="288" w:lineRule="auto"/>
        <w:ind w:left="709" w:right="161"/>
        <w:rPr>
          <w:sz w:val="22"/>
          <w:szCs w:val="22"/>
        </w:rPr>
      </w:pPr>
      <w:r w:rsidRPr="00E8410B">
        <w:rPr>
          <w:sz w:val="22"/>
          <w:szCs w:val="22"/>
        </w:rPr>
        <w:t>- Sporządzenie inwentaryzacji dendrologicznej i przyrodniczej.</w:t>
      </w:r>
    </w:p>
    <w:p w14:paraId="5BA5B399" w14:textId="77777777" w:rsidR="00954D05" w:rsidRPr="00E8410B" w:rsidRDefault="00954D05" w:rsidP="00954D05">
      <w:pPr>
        <w:spacing w:line="288" w:lineRule="auto"/>
        <w:ind w:left="709"/>
        <w:contextualSpacing/>
        <w:rPr>
          <w:color w:val="000000" w:themeColor="text1"/>
          <w:sz w:val="22"/>
          <w:szCs w:val="22"/>
        </w:rPr>
      </w:pPr>
      <w:r w:rsidRPr="00E8410B">
        <w:rPr>
          <w:sz w:val="22"/>
          <w:szCs w:val="22"/>
        </w:rPr>
        <w:t xml:space="preserve"> - Opracowanie analizy oddziaływania działalności górniczej na drzewostan i siedliska.</w:t>
      </w:r>
    </w:p>
    <w:p w14:paraId="7EE7E499" w14:textId="77777777" w:rsidR="00954D05" w:rsidRPr="00E8410B" w:rsidRDefault="00954D05" w:rsidP="00954D05">
      <w:pPr>
        <w:spacing w:line="288" w:lineRule="auto"/>
        <w:ind w:left="2552" w:hanging="1843"/>
        <w:contextualSpacing/>
        <w:rPr>
          <w:color w:val="000000" w:themeColor="text1"/>
          <w:sz w:val="22"/>
          <w:szCs w:val="22"/>
        </w:rPr>
      </w:pPr>
      <w:r w:rsidRPr="00E8410B">
        <w:rPr>
          <w:b/>
          <w:color w:val="000000" w:themeColor="text1"/>
          <w:sz w:val="22"/>
          <w:szCs w:val="22"/>
        </w:rPr>
        <w:t>W</w:t>
      </w:r>
      <w:r w:rsidRPr="00E8410B">
        <w:rPr>
          <w:b/>
          <w:color w:val="000000" w:themeColor="text1"/>
          <w:sz w:val="22"/>
          <w:szCs w:val="22"/>
          <w:vertAlign w:val="subscript"/>
        </w:rPr>
        <w:t>II</w:t>
      </w:r>
      <w:r w:rsidRPr="00E8410B">
        <w:rPr>
          <w:b/>
          <w:color w:val="000000" w:themeColor="text1"/>
          <w:sz w:val="22"/>
          <w:szCs w:val="22"/>
        </w:rPr>
        <w:t xml:space="preserve"> – 40%</w:t>
      </w:r>
      <w:r w:rsidRPr="00E8410B">
        <w:rPr>
          <w:color w:val="000000" w:themeColor="text1"/>
          <w:sz w:val="22"/>
          <w:szCs w:val="22"/>
        </w:rPr>
        <w:t xml:space="preserve"> </w:t>
      </w:r>
      <w:r w:rsidRPr="00E8410B">
        <w:rPr>
          <w:b/>
          <w:color w:val="000000" w:themeColor="text1"/>
          <w:sz w:val="22"/>
          <w:szCs w:val="22"/>
        </w:rPr>
        <w:t>ceny</w:t>
      </w:r>
      <w:r w:rsidRPr="00E8410B">
        <w:rPr>
          <w:color w:val="000000" w:themeColor="text1"/>
          <w:sz w:val="22"/>
          <w:szCs w:val="22"/>
        </w:rPr>
        <w:t xml:space="preserve"> – wynagrodzenie za II etap płatne po :</w:t>
      </w:r>
    </w:p>
    <w:p w14:paraId="2139B0A1" w14:textId="77777777" w:rsidR="00954D05" w:rsidRPr="00E8410B" w:rsidRDefault="00954D05" w:rsidP="00954D05">
      <w:pPr>
        <w:spacing w:line="288" w:lineRule="auto"/>
        <w:ind w:left="851" w:right="161" w:hanging="284"/>
        <w:rPr>
          <w:sz w:val="22"/>
          <w:szCs w:val="22"/>
        </w:rPr>
      </w:pPr>
      <w:r w:rsidRPr="00E8410B">
        <w:rPr>
          <w:color w:val="000000" w:themeColor="text1"/>
          <w:sz w:val="22"/>
          <w:szCs w:val="22"/>
        </w:rPr>
        <w:t xml:space="preserve"> </w:t>
      </w:r>
      <w:r w:rsidRPr="00E8410B">
        <w:rPr>
          <w:rFonts w:eastAsia="Calibri"/>
          <w:sz w:val="22"/>
          <w:szCs w:val="22"/>
        </w:rPr>
        <w:t xml:space="preserve">- </w:t>
      </w:r>
      <w:r w:rsidRPr="00E8410B">
        <w:rPr>
          <w:sz w:val="22"/>
          <w:szCs w:val="22"/>
        </w:rPr>
        <w:t>Przygotowanie dokumentacji projektowej rekultywacji wraz z programem odtworzenia siedlisk i nasadzeń.</w:t>
      </w:r>
    </w:p>
    <w:p w14:paraId="3D39CB75" w14:textId="77777777" w:rsidR="00954D05" w:rsidRPr="00E8410B" w:rsidRDefault="00954D05" w:rsidP="00954D05">
      <w:pPr>
        <w:spacing w:line="288" w:lineRule="auto"/>
        <w:ind w:left="851" w:right="161" w:hanging="142"/>
        <w:rPr>
          <w:i/>
          <w:color w:val="000000" w:themeColor="text1"/>
          <w:sz w:val="22"/>
          <w:szCs w:val="22"/>
        </w:rPr>
      </w:pPr>
      <w:r w:rsidRPr="00E8410B">
        <w:rPr>
          <w:sz w:val="22"/>
          <w:szCs w:val="22"/>
        </w:rPr>
        <w:t>- Uzyskanie w imieniu Zamawiającego wszystkich niezbędnych uzgodnień, pozwoleń i ostatecznych decyzji administracyjnych.</w:t>
      </w:r>
    </w:p>
    <w:p w14:paraId="6D3F1F78" w14:textId="77777777" w:rsidR="00954D05" w:rsidRPr="00E8410B" w:rsidRDefault="00954D05" w:rsidP="00954D05">
      <w:pPr>
        <w:spacing w:line="288" w:lineRule="auto"/>
        <w:ind w:left="709"/>
        <w:contextualSpacing/>
        <w:rPr>
          <w:color w:val="000000" w:themeColor="text1"/>
          <w:sz w:val="22"/>
          <w:szCs w:val="22"/>
        </w:rPr>
      </w:pPr>
      <w:r w:rsidRPr="00E8410B">
        <w:rPr>
          <w:b/>
          <w:color w:val="000000" w:themeColor="text1"/>
          <w:sz w:val="22"/>
          <w:szCs w:val="22"/>
        </w:rPr>
        <w:t>W</w:t>
      </w:r>
      <w:r w:rsidRPr="00E8410B">
        <w:rPr>
          <w:b/>
          <w:color w:val="000000" w:themeColor="text1"/>
          <w:sz w:val="22"/>
          <w:szCs w:val="22"/>
          <w:vertAlign w:val="subscript"/>
        </w:rPr>
        <w:t>III</w:t>
      </w:r>
      <w:r w:rsidRPr="00E8410B">
        <w:rPr>
          <w:b/>
          <w:color w:val="000000" w:themeColor="text1"/>
          <w:sz w:val="22"/>
          <w:szCs w:val="22"/>
        </w:rPr>
        <w:t xml:space="preserve"> –10% ceny</w:t>
      </w:r>
      <w:r w:rsidRPr="00E8410B">
        <w:rPr>
          <w:color w:val="000000" w:themeColor="text1"/>
          <w:sz w:val="22"/>
          <w:szCs w:val="22"/>
        </w:rPr>
        <w:t xml:space="preserve"> – wynagrodzenie za III etap - pełnienie nadzoru autorskiego. Płatne po zakończeniu procesu budowlanego związanego z realizacją projektu będącego przedmiotem zamówienia.</w:t>
      </w:r>
    </w:p>
    <w:p w14:paraId="29A721E0" w14:textId="77777777" w:rsidR="00954D05" w:rsidRPr="00E8410B" w:rsidRDefault="00954D05" w:rsidP="009242EC">
      <w:pPr>
        <w:pStyle w:val="Akapitzlist"/>
        <w:numPr>
          <w:ilvl w:val="3"/>
          <w:numId w:val="31"/>
        </w:numPr>
        <w:spacing w:line="288" w:lineRule="auto"/>
        <w:ind w:left="709"/>
        <w:jc w:val="both"/>
        <w:rPr>
          <w:sz w:val="22"/>
          <w:szCs w:val="22"/>
        </w:rPr>
      </w:pPr>
      <w:r w:rsidRPr="00E8410B">
        <w:rPr>
          <w:sz w:val="22"/>
          <w:szCs w:val="22"/>
        </w:rPr>
        <w:t>Odbiór  </w:t>
      </w:r>
      <w:r w:rsidRPr="00E8410B">
        <w:rPr>
          <w:sz w:val="22"/>
          <w:szCs w:val="22"/>
          <w:lang w:val="x-none"/>
        </w:rPr>
        <w:t xml:space="preserve">Dokumentacji </w:t>
      </w:r>
      <w:r w:rsidRPr="00E8410B">
        <w:rPr>
          <w:sz w:val="22"/>
          <w:szCs w:val="22"/>
        </w:rPr>
        <w:t xml:space="preserve">koncepcyjno-projektowej: </w:t>
      </w:r>
    </w:p>
    <w:p w14:paraId="0BCB5BC8" w14:textId="77777777" w:rsidR="00954D05" w:rsidRPr="00E8410B" w:rsidRDefault="00954D05" w:rsidP="00954D05">
      <w:pPr>
        <w:pStyle w:val="Akapitzlist"/>
        <w:ind w:left="1134" w:hanging="283"/>
        <w:jc w:val="both"/>
        <w:rPr>
          <w:sz w:val="22"/>
          <w:szCs w:val="22"/>
          <w:lang w:eastAsia="zh-CN"/>
        </w:rPr>
      </w:pPr>
      <w:r w:rsidRPr="00E8410B">
        <w:rPr>
          <w:sz w:val="22"/>
          <w:szCs w:val="22"/>
          <w:lang w:val="x-none" w:eastAsia="zh-CN"/>
        </w:rPr>
        <w:t>1) </w:t>
      </w:r>
      <w:r w:rsidRPr="00E8410B">
        <w:rPr>
          <w:sz w:val="22"/>
          <w:szCs w:val="22"/>
          <w:lang w:eastAsia="zh-CN"/>
        </w:rPr>
        <w:t>O</w:t>
      </w:r>
      <w:r w:rsidRPr="00E8410B">
        <w:rPr>
          <w:bCs/>
          <w:iCs/>
          <w:sz w:val="22"/>
          <w:szCs w:val="22"/>
          <w:lang w:eastAsia="zh-CN"/>
        </w:rPr>
        <w:t>pracowaną dokumentację projektową, należy przedłożyć do akceptacji Zamawiającemu przynajmniej na 14 dni przed złożeniem o zatwierdzenie do właściwego organu administracji państwowej.</w:t>
      </w:r>
    </w:p>
    <w:p w14:paraId="138CAD20" w14:textId="77777777" w:rsidR="00954D05" w:rsidRPr="00E8410B" w:rsidRDefault="00954D05" w:rsidP="00954D05">
      <w:pPr>
        <w:pStyle w:val="Akapitzlist"/>
        <w:ind w:left="1134" w:hanging="283"/>
        <w:jc w:val="both"/>
        <w:rPr>
          <w:sz w:val="22"/>
          <w:szCs w:val="22"/>
          <w:lang w:val="x-none" w:eastAsia="zh-CN"/>
        </w:rPr>
      </w:pPr>
      <w:r w:rsidRPr="00E8410B">
        <w:rPr>
          <w:sz w:val="22"/>
          <w:szCs w:val="22"/>
          <w:lang w:eastAsia="zh-CN"/>
        </w:rPr>
        <w:t xml:space="preserve">3) </w:t>
      </w:r>
      <w:r w:rsidRPr="00E8410B">
        <w:rPr>
          <w:sz w:val="22"/>
          <w:szCs w:val="22"/>
          <w:lang w:val="x-none" w:eastAsia="zh-CN"/>
        </w:rPr>
        <w:t xml:space="preserve">Zamawiający, w terminie do </w:t>
      </w:r>
      <w:r w:rsidRPr="00E8410B">
        <w:rPr>
          <w:sz w:val="22"/>
          <w:szCs w:val="22"/>
          <w:lang w:eastAsia="zh-CN"/>
        </w:rPr>
        <w:t>14</w:t>
      </w:r>
      <w:r w:rsidRPr="00E8410B">
        <w:rPr>
          <w:sz w:val="22"/>
          <w:szCs w:val="22"/>
          <w:lang w:val="x-none" w:eastAsia="zh-CN"/>
        </w:rPr>
        <w:t xml:space="preserve"> dni od daty przekazania Dokumentacji </w:t>
      </w:r>
      <w:r w:rsidRPr="00E8410B">
        <w:rPr>
          <w:sz w:val="22"/>
          <w:szCs w:val="22"/>
          <w:lang w:eastAsia="zh-CN"/>
        </w:rPr>
        <w:t xml:space="preserve">projektowej </w:t>
      </w:r>
      <w:r w:rsidRPr="00E8410B">
        <w:rPr>
          <w:sz w:val="22"/>
          <w:szCs w:val="22"/>
          <w:lang w:val="x-none" w:eastAsia="zh-CN"/>
        </w:rPr>
        <w:t>stanowiące</w:t>
      </w:r>
      <w:r w:rsidRPr="00E8410B">
        <w:rPr>
          <w:sz w:val="22"/>
          <w:szCs w:val="22"/>
          <w:lang w:eastAsia="zh-CN"/>
        </w:rPr>
        <w:t>j</w:t>
      </w:r>
      <w:r w:rsidRPr="00E8410B">
        <w:rPr>
          <w:sz w:val="22"/>
          <w:szCs w:val="22"/>
          <w:lang w:val="x-none" w:eastAsia="zh-CN"/>
        </w:rPr>
        <w:t xml:space="preserve"> samodzielną całość, winien zgłosić uwagi</w:t>
      </w:r>
      <w:r w:rsidRPr="00E8410B">
        <w:rPr>
          <w:sz w:val="22"/>
          <w:szCs w:val="22"/>
          <w:lang w:eastAsia="zh-CN"/>
        </w:rPr>
        <w:t xml:space="preserve">  </w:t>
      </w:r>
      <w:r w:rsidRPr="00E8410B">
        <w:rPr>
          <w:sz w:val="22"/>
          <w:szCs w:val="22"/>
          <w:lang w:val="x-none" w:eastAsia="zh-CN"/>
        </w:rPr>
        <w:t xml:space="preserve">i zastrzeżenia do niej </w:t>
      </w:r>
      <w:r w:rsidRPr="00E8410B">
        <w:rPr>
          <w:sz w:val="22"/>
          <w:szCs w:val="22"/>
          <w:lang w:eastAsia="zh-CN"/>
        </w:rPr>
        <w:t xml:space="preserve"> </w:t>
      </w:r>
      <w:r w:rsidRPr="00E8410B">
        <w:rPr>
          <w:sz w:val="22"/>
          <w:szCs w:val="22"/>
          <w:lang w:val="x-none" w:eastAsia="zh-CN"/>
        </w:rPr>
        <w:t>w formie pisemnej. Brak uwag i zastrzeżeń w tym terminie uznaje się za akceptację Dokumentacji projektowej</w:t>
      </w:r>
      <w:r w:rsidRPr="00E8410B">
        <w:rPr>
          <w:sz w:val="22"/>
          <w:szCs w:val="22"/>
          <w:lang w:eastAsia="zh-CN"/>
        </w:rPr>
        <w:t xml:space="preserve"> </w:t>
      </w:r>
      <w:r w:rsidRPr="00E8410B">
        <w:rPr>
          <w:sz w:val="22"/>
          <w:szCs w:val="22"/>
          <w:lang w:val="x-none" w:eastAsia="zh-CN"/>
        </w:rPr>
        <w:t>przez Zamawiającego.</w:t>
      </w:r>
    </w:p>
    <w:p w14:paraId="16DA5136" w14:textId="77777777" w:rsidR="00954D05" w:rsidRPr="00E8410B" w:rsidRDefault="00954D05" w:rsidP="00954D05">
      <w:pPr>
        <w:pStyle w:val="Akapitzlist"/>
        <w:ind w:left="1134" w:hanging="283"/>
        <w:jc w:val="both"/>
        <w:rPr>
          <w:sz w:val="22"/>
          <w:szCs w:val="22"/>
          <w:lang w:val="x-none" w:eastAsia="zh-CN"/>
        </w:rPr>
      </w:pPr>
      <w:r w:rsidRPr="00E8410B">
        <w:rPr>
          <w:sz w:val="22"/>
          <w:szCs w:val="22"/>
          <w:lang w:eastAsia="zh-CN"/>
        </w:rPr>
        <w:t>3</w:t>
      </w:r>
      <w:r w:rsidRPr="00E8410B">
        <w:rPr>
          <w:sz w:val="22"/>
          <w:szCs w:val="22"/>
          <w:lang w:val="x-none" w:eastAsia="zh-CN"/>
        </w:rPr>
        <w:t>)   Po otrzymaniu uwag i zastrzeżeń, Wykonawca będzie zobowiązany do ich uwzględnienia i/lub wyjaśnienia oraz przedstawienia zmodyfikowanej Dokumentacji projektowej w terminie kolejnych 14 dni.</w:t>
      </w:r>
    </w:p>
    <w:p w14:paraId="506A3B04" w14:textId="77777777" w:rsidR="00954D05" w:rsidRPr="00E8410B" w:rsidRDefault="00954D05" w:rsidP="00954D05">
      <w:pPr>
        <w:pStyle w:val="Akapitzlist"/>
        <w:ind w:left="1134" w:hanging="283"/>
        <w:jc w:val="both"/>
        <w:rPr>
          <w:sz w:val="22"/>
          <w:szCs w:val="22"/>
          <w:lang w:val="x-none" w:eastAsia="zh-CN"/>
        </w:rPr>
      </w:pPr>
      <w:r w:rsidRPr="00E8410B">
        <w:rPr>
          <w:sz w:val="22"/>
          <w:szCs w:val="22"/>
          <w:lang w:eastAsia="zh-CN"/>
        </w:rPr>
        <w:t>4</w:t>
      </w:r>
      <w:r w:rsidRPr="00E8410B">
        <w:rPr>
          <w:sz w:val="22"/>
          <w:szCs w:val="22"/>
          <w:lang w:val="x-none" w:eastAsia="zh-CN"/>
        </w:rPr>
        <w:t>)   </w:t>
      </w:r>
      <w:r w:rsidRPr="00E8410B">
        <w:rPr>
          <w:sz w:val="22"/>
          <w:szCs w:val="22"/>
          <w:lang w:eastAsia="zh-CN"/>
        </w:rPr>
        <w:t>P</w:t>
      </w:r>
      <w:r w:rsidRPr="00E8410B">
        <w:rPr>
          <w:sz w:val="22"/>
          <w:szCs w:val="22"/>
          <w:lang w:val="x-none" w:eastAsia="zh-CN"/>
        </w:rPr>
        <w:t>o otrzymaniu zmodyfikowanej Dokumentacji projektowej stanowiące</w:t>
      </w:r>
      <w:r w:rsidRPr="00E8410B">
        <w:rPr>
          <w:sz w:val="22"/>
          <w:szCs w:val="22"/>
          <w:lang w:eastAsia="zh-CN"/>
        </w:rPr>
        <w:t>j</w:t>
      </w:r>
      <w:r w:rsidRPr="00E8410B">
        <w:rPr>
          <w:sz w:val="22"/>
          <w:szCs w:val="22"/>
          <w:lang w:val="x-none" w:eastAsia="zh-CN"/>
        </w:rPr>
        <w:t xml:space="preserve"> samodzielną całość, Zamawiający będzie miał prawo jej ponownego sprawdzenia i analizy stosownie do postanowień pkt </w:t>
      </w:r>
      <w:r w:rsidRPr="00E8410B">
        <w:rPr>
          <w:sz w:val="22"/>
          <w:szCs w:val="22"/>
          <w:lang w:eastAsia="zh-CN"/>
        </w:rPr>
        <w:t>2)</w:t>
      </w:r>
      <w:r w:rsidRPr="00E8410B">
        <w:rPr>
          <w:sz w:val="22"/>
          <w:szCs w:val="22"/>
          <w:lang w:val="x-none" w:eastAsia="zh-CN"/>
        </w:rPr>
        <w:t xml:space="preserve">. W przypadku ponownego zgłoszenia uwag i zastrzeżeń przez Zamawiającego stosuje się postanowienia pkt </w:t>
      </w:r>
      <w:r w:rsidRPr="00E8410B">
        <w:rPr>
          <w:sz w:val="22"/>
          <w:szCs w:val="22"/>
          <w:lang w:eastAsia="zh-CN"/>
        </w:rPr>
        <w:t>3).</w:t>
      </w:r>
    </w:p>
    <w:p w14:paraId="1666DD5A" w14:textId="77777777" w:rsidR="00954D05" w:rsidRPr="00E8410B" w:rsidRDefault="00954D05" w:rsidP="00954D05">
      <w:pPr>
        <w:pStyle w:val="Akapitzlist"/>
        <w:ind w:left="1134" w:hanging="283"/>
        <w:jc w:val="both"/>
        <w:rPr>
          <w:sz w:val="22"/>
          <w:szCs w:val="22"/>
          <w:lang w:val="x-none" w:eastAsia="zh-CN"/>
        </w:rPr>
      </w:pPr>
      <w:r w:rsidRPr="00E8410B">
        <w:rPr>
          <w:sz w:val="22"/>
          <w:szCs w:val="22"/>
          <w:lang w:eastAsia="zh-CN"/>
        </w:rPr>
        <w:t>5</w:t>
      </w:r>
      <w:r w:rsidRPr="00E8410B">
        <w:rPr>
          <w:sz w:val="22"/>
          <w:szCs w:val="22"/>
          <w:lang w:val="x-none" w:eastAsia="zh-CN"/>
        </w:rPr>
        <w:t>)   </w:t>
      </w:r>
      <w:r w:rsidRPr="00E8410B">
        <w:rPr>
          <w:sz w:val="22"/>
          <w:szCs w:val="22"/>
          <w:lang w:eastAsia="zh-CN"/>
        </w:rPr>
        <w:t>W</w:t>
      </w:r>
      <w:r w:rsidRPr="00E8410B">
        <w:rPr>
          <w:sz w:val="22"/>
          <w:szCs w:val="22"/>
          <w:lang w:val="x-none" w:eastAsia="zh-CN"/>
        </w:rPr>
        <w:t xml:space="preserve"> przypadku poinformowania Wykonawcy przez Zamawiającego o braku uwag lub zastrzeżeń do elementów Dokumentacji projektowej w terminie do </w:t>
      </w:r>
      <w:r w:rsidRPr="00E8410B">
        <w:rPr>
          <w:sz w:val="22"/>
          <w:szCs w:val="22"/>
          <w:lang w:eastAsia="zh-CN"/>
        </w:rPr>
        <w:t>14</w:t>
      </w:r>
      <w:r w:rsidRPr="00E8410B">
        <w:rPr>
          <w:sz w:val="22"/>
          <w:szCs w:val="22"/>
          <w:lang w:val="x-none" w:eastAsia="zh-CN"/>
        </w:rPr>
        <w:t xml:space="preserve"> dni od daty ich przekazania, lub też braku informacji w tym terminie, uznaje się elementy Dokumentacji projektowej za zaakceptowane. </w:t>
      </w:r>
    </w:p>
    <w:p w14:paraId="03467175" w14:textId="77777777" w:rsidR="00954D05" w:rsidRPr="00E8410B" w:rsidRDefault="00954D05" w:rsidP="00954D05">
      <w:pPr>
        <w:pStyle w:val="Akapitzlist"/>
        <w:ind w:hanging="294"/>
        <w:jc w:val="both"/>
        <w:rPr>
          <w:sz w:val="22"/>
          <w:szCs w:val="22"/>
          <w:lang w:eastAsia="zh-CN"/>
        </w:rPr>
      </w:pPr>
      <w:r w:rsidRPr="00E8410B">
        <w:rPr>
          <w:sz w:val="22"/>
          <w:szCs w:val="22"/>
          <w:lang w:val="x-none" w:eastAsia="zh-CN"/>
        </w:rPr>
        <w:t>2. Zamawiający zastrzega sobie prawo do powołania w każdym czasie zespołu sprawdzającego, który dokona oceny przedmiotu umowy, w szczególności w zakresie zgodności wykonania przedmiotu umowy z prawem</w:t>
      </w:r>
      <w:r w:rsidRPr="00E8410B">
        <w:rPr>
          <w:sz w:val="22"/>
          <w:szCs w:val="22"/>
          <w:lang w:eastAsia="zh-CN"/>
        </w:rPr>
        <w:t>.</w:t>
      </w:r>
    </w:p>
    <w:p w14:paraId="407B4BFA" w14:textId="77777777" w:rsidR="00954D05" w:rsidRPr="00E8410B" w:rsidRDefault="00954D05" w:rsidP="00954D05">
      <w:pPr>
        <w:pStyle w:val="Akapitzlist"/>
        <w:ind w:hanging="294"/>
        <w:jc w:val="both"/>
        <w:rPr>
          <w:sz w:val="22"/>
          <w:szCs w:val="22"/>
          <w:lang w:eastAsia="zh-CN"/>
        </w:rPr>
      </w:pPr>
      <w:r w:rsidRPr="00E8410B">
        <w:rPr>
          <w:sz w:val="22"/>
          <w:szCs w:val="22"/>
          <w:lang w:eastAsia="zh-CN"/>
        </w:rPr>
        <w:t>3. Wykonawca ma obowiązek do uzupełnienia/poprawy dokumentacji na każde wezwanie organu administracji państwowej bez prawa do dodatkowego wynagrodzenia.</w:t>
      </w:r>
    </w:p>
    <w:p w14:paraId="551E91AF" w14:textId="77777777" w:rsidR="00954D05" w:rsidRPr="00E8410B" w:rsidRDefault="00954D05" w:rsidP="00954D05">
      <w:pPr>
        <w:pStyle w:val="Akapitzlist"/>
        <w:ind w:hanging="294"/>
        <w:jc w:val="both"/>
        <w:rPr>
          <w:sz w:val="22"/>
          <w:szCs w:val="22"/>
          <w:lang w:eastAsia="zh-CN"/>
        </w:rPr>
      </w:pPr>
      <w:r w:rsidRPr="00E8410B">
        <w:rPr>
          <w:sz w:val="22"/>
          <w:szCs w:val="22"/>
          <w:lang w:eastAsia="zh-CN"/>
        </w:rPr>
        <w:t>4. Przekazanie Dokumentacji projektowej wraz ze wszystkimi niezbędnymi uzgodnieniami i pozwoleniami, łącznie z pozwoleniem na budowę będzie</w:t>
      </w:r>
      <w:r w:rsidRPr="00E8410B">
        <w:rPr>
          <w:sz w:val="22"/>
          <w:szCs w:val="22"/>
          <w:lang w:val="x-none" w:eastAsia="zh-CN"/>
        </w:rPr>
        <w:t xml:space="preserve"> podstawą do podpisania protokołu odbioru częściowego przedmiotu zamówienia, stanowiącego załącznik do faktury.</w:t>
      </w:r>
    </w:p>
    <w:p w14:paraId="10C7CB95" w14:textId="77777777" w:rsidR="00954D05" w:rsidRPr="00E8410B" w:rsidRDefault="00954D05" w:rsidP="00954D05">
      <w:pPr>
        <w:pStyle w:val="Akapitzlist"/>
        <w:ind w:hanging="153"/>
        <w:jc w:val="both"/>
        <w:rPr>
          <w:sz w:val="22"/>
          <w:szCs w:val="22"/>
        </w:rPr>
      </w:pPr>
      <w:r w:rsidRPr="00E8410B">
        <w:rPr>
          <w:sz w:val="22"/>
          <w:szCs w:val="22"/>
        </w:rPr>
        <w:t>5. Protokół odbioru końcowego będący podstawą wystawienia faktury końcowej zostanie podpisany przez strony po zakończeniu procesu budowlanego związanego z realizacją projektu będącego przedmiotem zamówienia.</w:t>
      </w:r>
    </w:p>
    <w:p w14:paraId="5BD9C0E9" w14:textId="77777777" w:rsidR="00954D05" w:rsidRPr="00E8410B" w:rsidRDefault="00954D05" w:rsidP="00954D05">
      <w:pPr>
        <w:pStyle w:val="Akapitzlist"/>
        <w:ind w:hanging="294"/>
        <w:jc w:val="both"/>
        <w:rPr>
          <w:sz w:val="22"/>
          <w:szCs w:val="22"/>
        </w:rPr>
      </w:pPr>
      <w:r w:rsidRPr="00E8410B">
        <w:rPr>
          <w:sz w:val="22"/>
          <w:szCs w:val="22"/>
          <w:lang w:val="x-none"/>
        </w:rPr>
        <w:lastRenderedPageBreak/>
        <w:t xml:space="preserve">6. Wykonawca zobowiązuje się do pełnienia nadzoru autorskiego w okresie </w:t>
      </w:r>
      <w:r w:rsidRPr="00E8410B">
        <w:rPr>
          <w:sz w:val="22"/>
          <w:szCs w:val="22"/>
        </w:rPr>
        <w:t xml:space="preserve">przygotowania postępowania o udzielenie zamówienia na wykonanie robót, </w:t>
      </w:r>
      <w:r w:rsidRPr="00E8410B">
        <w:rPr>
          <w:sz w:val="22"/>
          <w:szCs w:val="22"/>
          <w:lang w:val="x-none"/>
        </w:rPr>
        <w:t>realizacji robót budowlanych wykonywanych na podstawie opracowanej</w:t>
      </w:r>
      <w:r w:rsidRPr="00E8410B">
        <w:rPr>
          <w:sz w:val="22"/>
          <w:szCs w:val="22"/>
        </w:rPr>
        <w:t xml:space="preserve"> dokumentacji</w:t>
      </w:r>
      <w:r w:rsidRPr="00E8410B">
        <w:rPr>
          <w:sz w:val="22"/>
          <w:szCs w:val="22"/>
          <w:lang w:val="x-none"/>
        </w:rPr>
        <w:t xml:space="preserve"> </w:t>
      </w:r>
      <w:r w:rsidRPr="00E8410B">
        <w:rPr>
          <w:sz w:val="22"/>
          <w:szCs w:val="22"/>
        </w:rPr>
        <w:t>koncepcyjno-projektowej, aż do momentu zakończenia procesu budowlanego związanego z realizacją projektu.</w:t>
      </w:r>
    </w:p>
    <w:p w14:paraId="4BCA83CF" w14:textId="77777777" w:rsidR="00954D05" w:rsidRPr="00E8410B" w:rsidRDefault="00954D05" w:rsidP="00954D05">
      <w:pPr>
        <w:pStyle w:val="Akapitzlist"/>
        <w:ind w:hanging="294"/>
        <w:jc w:val="both"/>
        <w:rPr>
          <w:sz w:val="22"/>
          <w:szCs w:val="22"/>
          <w:lang w:val="x-none"/>
        </w:rPr>
      </w:pPr>
      <w:r w:rsidRPr="00E8410B">
        <w:rPr>
          <w:sz w:val="22"/>
          <w:szCs w:val="22"/>
          <w:lang w:val="x-none"/>
        </w:rPr>
        <w:t>7.   </w:t>
      </w:r>
      <w:r w:rsidRPr="00E8410B">
        <w:rPr>
          <w:sz w:val="22"/>
          <w:szCs w:val="22"/>
        </w:rPr>
        <w:t>Wykonawca</w:t>
      </w:r>
      <w:r w:rsidRPr="00E8410B">
        <w:rPr>
          <w:sz w:val="22"/>
          <w:szCs w:val="22"/>
          <w:lang w:val="x-none"/>
        </w:rPr>
        <w:t xml:space="preserve"> pełnić będzie nadzór autorski zgodnie z obowiązującymi przepisami prawa budowlanego w tym w zakresie</w:t>
      </w:r>
      <w:r w:rsidRPr="00E8410B">
        <w:rPr>
          <w:sz w:val="22"/>
          <w:szCs w:val="22"/>
        </w:rPr>
        <w:t>.</w:t>
      </w:r>
    </w:p>
    <w:p w14:paraId="332F7BE2" w14:textId="77777777" w:rsidR="00954D05" w:rsidRPr="00E8410B" w:rsidRDefault="00954D05" w:rsidP="00954D05">
      <w:pPr>
        <w:pStyle w:val="Akapitzlist"/>
        <w:ind w:left="709"/>
        <w:jc w:val="both"/>
        <w:rPr>
          <w:sz w:val="22"/>
          <w:szCs w:val="22"/>
        </w:rPr>
      </w:pPr>
    </w:p>
    <w:p w14:paraId="3FB06538" w14:textId="77777777" w:rsidR="00954D05" w:rsidRPr="00E8410B" w:rsidRDefault="00954D05" w:rsidP="009242EC">
      <w:pPr>
        <w:pStyle w:val="Akapitzlist"/>
        <w:numPr>
          <w:ilvl w:val="0"/>
          <w:numId w:val="31"/>
        </w:numPr>
        <w:jc w:val="both"/>
        <w:rPr>
          <w:b/>
          <w:sz w:val="22"/>
          <w:szCs w:val="22"/>
        </w:rPr>
      </w:pPr>
      <w:r w:rsidRPr="00E8410B">
        <w:rPr>
          <w:b/>
          <w:sz w:val="22"/>
          <w:szCs w:val="22"/>
        </w:rPr>
        <w:t xml:space="preserve">Obowiązki Wykonawcy: </w:t>
      </w:r>
    </w:p>
    <w:p w14:paraId="6D27E032" w14:textId="77777777" w:rsidR="00954D05" w:rsidRPr="00E8410B" w:rsidRDefault="00954D05" w:rsidP="009242EC">
      <w:pPr>
        <w:pStyle w:val="Akapitzlist"/>
        <w:numPr>
          <w:ilvl w:val="3"/>
          <w:numId w:val="31"/>
        </w:numPr>
        <w:spacing w:line="259" w:lineRule="auto"/>
        <w:ind w:left="567"/>
        <w:jc w:val="both"/>
        <w:rPr>
          <w:sz w:val="22"/>
          <w:szCs w:val="22"/>
        </w:rPr>
      </w:pPr>
      <w:r w:rsidRPr="00E8410B">
        <w:rPr>
          <w:sz w:val="22"/>
          <w:szCs w:val="22"/>
        </w:rPr>
        <w:t>Wykonawca ponosi pełną odpowiedzialność odszkodowawczą za wszelkie szkody powstałe z jego winy w związku z realizacją Umowy, w tym w stosunku do własnych pracowników, Podwykonawców oraz osób trzecich.</w:t>
      </w:r>
    </w:p>
    <w:p w14:paraId="2DD0C99D" w14:textId="77777777" w:rsidR="00954D05" w:rsidRPr="00E8410B" w:rsidRDefault="00954D05" w:rsidP="009242EC">
      <w:pPr>
        <w:pStyle w:val="Akapitzlist"/>
        <w:numPr>
          <w:ilvl w:val="3"/>
          <w:numId w:val="31"/>
        </w:numPr>
        <w:spacing w:line="259" w:lineRule="auto"/>
        <w:ind w:left="567"/>
        <w:jc w:val="both"/>
        <w:rPr>
          <w:sz w:val="22"/>
          <w:szCs w:val="22"/>
        </w:rPr>
      </w:pPr>
      <w:r w:rsidRPr="00E8410B">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3DD351CB"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6EF5B6B4"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 xml:space="preserve">wykorzystywanie wielokrotne utworu do realizacji celów, zadań i inwestycji Zamawiającego, </w:t>
      </w:r>
    </w:p>
    <w:p w14:paraId="636F0F0D"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w zakresie obrotu oryginałem albo egzemplarzami, na których utwór utrwalono: wprowadzanie do obrotu i rozpowszechnianie, w tym użyczenie, dzierżawa lub najem oryginałów albo egzemplarzy, na których utrwalono oryginały,</w:t>
      </w:r>
    </w:p>
    <w:p w14:paraId="36A142B6"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tłumaczenie, przystosowywanie, zmiana układu lub jakichkolwiek innych zmian w utworze,</w:t>
      </w:r>
    </w:p>
    <w:p w14:paraId="6389038D"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wprowadzanie do pamięci komputera i urządzeń zewnętrznych,</w:t>
      </w:r>
    </w:p>
    <w:p w14:paraId="1A5A2459"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wprowadzanie i udostępnianie w sieci Internet i innych sieciach komputerowych,</w:t>
      </w:r>
    </w:p>
    <w:p w14:paraId="0F3121EF"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wykorzystanie w zakresie koniecznym dla prawidłowej eksploatacji utworu w przedsiębiorstwie Zamawiającego w dowolnym miejscu i czasie w dowolnej liczbie,</w:t>
      </w:r>
    </w:p>
    <w:p w14:paraId="6AEF78C1"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udostępnianie osobom i podmiotom trzecim, w tym także wykonanych kopii za wyjątkiem oprogramowania i kodów źródłowych,</w:t>
      </w:r>
    </w:p>
    <w:p w14:paraId="7FF88762"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wielokrotne wykorzystywanie do opracowania i realizacji projektu technicznego z przedmiarami i kosztorysami inwestorskimi,</w:t>
      </w:r>
    </w:p>
    <w:p w14:paraId="7C6EC3CB"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rozpowszechnianie w inny sposób w tym: wprowadzanie do obrotu, ekspozycja, publikowanie części lub całości, opracowania za wyjątkiem oprogramowania i kodów źródłowych,</w:t>
      </w:r>
    </w:p>
    <w:p w14:paraId="405A3310"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korzystanie z utworu oraz ich egzemplarzy w celu promocji lub reklamy różnych wydarzeń (w prasie, telewizji, Internecie) oraz w celach komercyjnych związanych z działalnością statutową Zamawiającego,</w:t>
      </w:r>
    </w:p>
    <w:p w14:paraId="5F65D171"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przetwarzanie, wprowadzanie zmian, poprawek i modyfikacji,</w:t>
      </w:r>
    </w:p>
    <w:p w14:paraId="6020B3B7"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619B6140" w14:textId="77777777" w:rsidR="00954D05" w:rsidRPr="00E8410B" w:rsidRDefault="00954D05" w:rsidP="009242EC">
      <w:pPr>
        <w:pStyle w:val="Akapitzlist"/>
        <w:numPr>
          <w:ilvl w:val="3"/>
          <w:numId w:val="31"/>
        </w:numPr>
        <w:spacing w:line="259" w:lineRule="auto"/>
        <w:ind w:left="567"/>
        <w:jc w:val="both"/>
        <w:rPr>
          <w:sz w:val="22"/>
          <w:szCs w:val="22"/>
        </w:rPr>
      </w:pPr>
      <w:r w:rsidRPr="00E8410B">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20EEB210" w14:textId="77777777" w:rsidR="00954D05" w:rsidRPr="00E8410B" w:rsidRDefault="00954D05" w:rsidP="009242EC">
      <w:pPr>
        <w:pStyle w:val="Akapitzlist"/>
        <w:numPr>
          <w:ilvl w:val="3"/>
          <w:numId w:val="31"/>
        </w:numPr>
        <w:spacing w:line="259" w:lineRule="auto"/>
        <w:ind w:left="567"/>
        <w:jc w:val="both"/>
        <w:rPr>
          <w:sz w:val="22"/>
          <w:szCs w:val="22"/>
        </w:rPr>
      </w:pPr>
      <w:r w:rsidRPr="00E8410B">
        <w:rPr>
          <w:sz w:val="22"/>
          <w:szCs w:val="22"/>
        </w:rPr>
        <w:lastRenderedPageBreak/>
        <w:t>Wykonawca uprawnia Zamawiającego do wyrażania zgody na wykonywanie praw zależnych do utworów na polach eksploatacji, o których mowa ust. 2 powyżej przez osoby trzecie.</w:t>
      </w:r>
    </w:p>
    <w:p w14:paraId="0031D32D" w14:textId="77777777" w:rsidR="00954D05" w:rsidRPr="00E8410B" w:rsidRDefault="00954D05" w:rsidP="009242EC">
      <w:pPr>
        <w:pStyle w:val="Akapitzlist"/>
        <w:numPr>
          <w:ilvl w:val="3"/>
          <w:numId w:val="31"/>
        </w:numPr>
        <w:ind w:left="567"/>
        <w:jc w:val="both"/>
        <w:rPr>
          <w:sz w:val="22"/>
          <w:szCs w:val="22"/>
        </w:rPr>
      </w:pPr>
      <w:r w:rsidRPr="00E8410B">
        <w:rPr>
          <w:sz w:val="22"/>
          <w:szCs w:val="22"/>
        </w:rPr>
        <w:t>Wykonawcy, którzy złożyli ofertę wspólną odpowiadają solidarnie za realizację zamówienia.</w:t>
      </w:r>
    </w:p>
    <w:p w14:paraId="127F2424" w14:textId="77777777" w:rsidR="00954D05" w:rsidRPr="00E8410B" w:rsidRDefault="00954D05" w:rsidP="009242EC">
      <w:pPr>
        <w:pStyle w:val="Akapitzlist"/>
        <w:numPr>
          <w:ilvl w:val="3"/>
          <w:numId w:val="31"/>
        </w:numPr>
        <w:ind w:left="567"/>
        <w:jc w:val="both"/>
        <w:rPr>
          <w:sz w:val="22"/>
          <w:szCs w:val="22"/>
        </w:rPr>
      </w:pPr>
      <w:r w:rsidRPr="00E8410B">
        <w:rPr>
          <w:sz w:val="22"/>
          <w:szCs w:val="22"/>
        </w:rPr>
        <w:t>Wykonawca powinien dysponować potencjałem technicznym niezbędnym do wykonania prac oraz kadrą posiadającą odpowiednie uprawnienia.</w:t>
      </w:r>
    </w:p>
    <w:p w14:paraId="329A34CC" w14:textId="77777777" w:rsidR="00954D05" w:rsidRPr="00E8410B" w:rsidRDefault="00954D05" w:rsidP="009242EC">
      <w:pPr>
        <w:pStyle w:val="Akapitzlist"/>
        <w:numPr>
          <w:ilvl w:val="3"/>
          <w:numId w:val="31"/>
        </w:numPr>
        <w:spacing w:line="276" w:lineRule="auto"/>
        <w:ind w:left="567"/>
        <w:jc w:val="both"/>
        <w:rPr>
          <w:color w:val="000000" w:themeColor="text1"/>
          <w:sz w:val="22"/>
          <w:szCs w:val="22"/>
        </w:rPr>
      </w:pPr>
      <w:r w:rsidRPr="00E8410B">
        <w:rPr>
          <w:color w:val="000000" w:themeColor="text1"/>
          <w:sz w:val="22"/>
          <w:szCs w:val="22"/>
        </w:rPr>
        <w:t>Wykonawca najpóźniej w dniu zawarcia umowy dostarczy Zamawiającemu kserokopie potwierdzone za zgodność z oryginałem dokumentów stwierdzających posiadanie uprawnień budowlanych w wymaganej specjalności wraz z dokumentami potwierdzającymi przynależność do okręgowej izby inżynierów budownictwa.</w:t>
      </w:r>
    </w:p>
    <w:p w14:paraId="60E85566" w14:textId="77777777" w:rsidR="00954D05" w:rsidRPr="00E8410B" w:rsidRDefault="00954D05" w:rsidP="009242EC">
      <w:pPr>
        <w:pStyle w:val="Akapitzlist"/>
        <w:numPr>
          <w:ilvl w:val="3"/>
          <w:numId w:val="31"/>
        </w:numPr>
        <w:spacing w:line="276" w:lineRule="auto"/>
        <w:ind w:left="567"/>
        <w:jc w:val="both"/>
        <w:rPr>
          <w:color w:val="000000" w:themeColor="text1"/>
          <w:sz w:val="22"/>
          <w:szCs w:val="22"/>
        </w:rPr>
      </w:pPr>
      <w:r w:rsidRPr="00E8410B">
        <w:rPr>
          <w:color w:val="000000" w:themeColor="text1"/>
          <w:sz w:val="22"/>
          <w:szCs w:val="22"/>
        </w:rPr>
        <w:t>Wykonawca zobowiązuje się wykonać przedmiot umowy zgodnie z wymaganiami Zamawiającego określonymi w SWZ, aktualnym poziomem wiedzy naukowo-technicznej, przepisami prawa i należytą starannością.</w:t>
      </w:r>
    </w:p>
    <w:p w14:paraId="4C210D8F" w14:textId="77777777" w:rsidR="00954D05" w:rsidRPr="00E8410B" w:rsidRDefault="00954D05" w:rsidP="009242EC">
      <w:pPr>
        <w:pStyle w:val="Akapitzlist"/>
        <w:numPr>
          <w:ilvl w:val="3"/>
          <w:numId w:val="31"/>
        </w:numPr>
        <w:spacing w:line="276" w:lineRule="auto"/>
        <w:ind w:left="567"/>
        <w:jc w:val="both"/>
        <w:rPr>
          <w:color w:val="000000" w:themeColor="text1"/>
          <w:sz w:val="22"/>
          <w:szCs w:val="22"/>
        </w:rPr>
      </w:pPr>
      <w:r w:rsidRPr="00E8410B">
        <w:rPr>
          <w:color w:val="000000" w:themeColor="text1"/>
          <w:sz w:val="22"/>
          <w:szCs w:val="22"/>
        </w:rPr>
        <w:t>Autor projektu zobowiązany będzie do współpracy z Zamawiającym na etapie prowadzenia postępowania o udzielenie zamówienia na wykonanie robót objętych projektem stanowiącym przedmiot niniejszego zamówienia w szczególności do udzielania odpowiedzi na ewentualne pytania wykonawców dotyczące rozwiązań projektowych.</w:t>
      </w:r>
    </w:p>
    <w:p w14:paraId="2B12092F" w14:textId="77777777" w:rsidR="00954D05" w:rsidRPr="00E8410B" w:rsidRDefault="00954D05" w:rsidP="009242EC">
      <w:pPr>
        <w:pStyle w:val="Akapitzlist"/>
        <w:numPr>
          <w:ilvl w:val="3"/>
          <w:numId w:val="31"/>
        </w:numPr>
        <w:spacing w:line="276" w:lineRule="auto"/>
        <w:ind w:left="567"/>
        <w:jc w:val="both"/>
        <w:rPr>
          <w:color w:val="000000" w:themeColor="text1"/>
          <w:sz w:val="22"/>
          <w:szCs w:val="22"/>
        </w:rPr>
      </w:pPr>
      <w:r w:rsidRPr="00E8410B">
        <w:rPr>
          <w:color w:val="000000" w:themeColor="text1"/>
          <w:sz w:val="22"/>
          <w:szCs w:val="22"/>
        </w:rPr>
        <w:t>W ramach ceny umownej Wykonawca jest zobowiązany do pełnienia nadzoru autorskiego nad realizacją projektu, począwszy od etapu prowadzenia postępowania o udzielenie zamówienia na roboty budowlane oraz w okresie rękojmi i gwarancji jakości na te roboty.</w:t>
      </w:r>
    </w:p>
    <w:p w14:paraId="6DF70891" w14:textId="77777777" w:rsidR="00954D05" w:rsidRPr="00E8410B" w:rsidRDefault="00954D05" w:rsidP="009242EC">
      <w:pPr>
        <w:pStyle w:val="Akapitzlist"/>
        <w:numPr>
          <w:ilvl w:val="3"/>
          <w:numId w:val="31"/>
        </w:numPr>
        <w:spacing w:line="276" w:lineRule="auto"/>
        <w:ind w:left="567"/>
        <w:jc w:val="both"/>
        <w:rPr>
          <w:color w:val="000000" w:themeColor="text1"/>
          <w:sz w:val="22"/>
          <w:szCs w:val="22"/>
        </w:rPr>
      </w:pPr>
      <w:r w:rsidRPr="00E8410B">
        <w:rPr>
          <w:color w:val="000000" w:themeColor="text1"/>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3910A13B" w14:textId="77777777" w:rsidR="00954D05" w:rsidRPr="00E8410B" w:rsidRDefault="00954D05" w:rsidP="00954D05">
      <w:pPr>
        <w:pStyle w:val="Akapitzlist"/>
        <w:ind w:left="567"/>
        <w:jc w:val="both"/>
        <w:rPr>
          <w:sz w:val="22"/>
          <w:szCs w:val="22"/>
        </w:rPr>
      </w:pPr>
    </w:p>
    <w:p w14:paraId="4E062654" w14:textId="77777777" w:rsidR="00954D05" w:rsidRPr="00E8410B" w:rsidRDefault="00954D05" w:rsidP="009242EC">
      <w:pPr>
        <w:pStyle w:val="Akapitzlist"/>
        <w:numPr>
          <w:ilvl w:val="0"/>
          <w:numId w:val="31"/>
        </w:numPr>
        <w:jc w:val="both"/>
        <w:rPr>
          <w:b/>
          <w:sz w:val="22"/>
          <w:szCs w:val="22"/>
        </w:rPr>
      </w:pPr>
      <w:r w:rsidRPr="00E8410B">
        <w:rPr>
          <w:b/>
          <w:sz w:val="22"/>
          <w:szCs w:val="22"/>
        </w:rPr>
        <w:t>Obowiązki Zamawiającego:</w:t>
      </w:r>
    </w:p>
    <w:p w14:paraId="5CF952CF" w14:textId="77777777" w:rsidR="00954D05" w:rsidRPr="00E8410B" w:rsidRDefault="00954D05" w:rsidP="009242EC">
      <w:pPr>
        <w:pStyle w:val="Akapitzlist"/>
        <w:numPr>
          <w:ilvl w:val="3"/>
          <w:numId w:val="31"/>
        </w:numPr>
        <w:spacing w:line="276" w:lineRule="auto"/>
        <w:ind w:left="567"/>
        <w:jc w:val="both"/>
        <w:rPr>
          <w:color w:val="000000" w:themeColor="text1"/>
          <w:sz w:val="22"/>
          <w:szCs w:val="22"/>
        </w:rPr>
      </w:pPr>
      <w:r w:rsidRPr="00E8410B">
        <w:rPr>
          <w:color w:val="000000" w:themeColor="text1"/>
          <w:sz w:val="22"/>
          <w:szCs w:val="22"/>
        </w:rPr>
        <w:t>Określenie wartości projektowanych osiadań terenu w wskazanych przez Wykonawcę punktach i przekazanie danych na mapie pdf, dwg.</w:t>
      </w:r>
    </w:p>
    <w:p w14:paraId="63EAB76C" w14:textId="77777777" w:rsidR="00954D05" w:rsidRPr="00E8410B" w:rsidRDefault="00954D05" w:rsidP="009242EC">
      <w:pPr>
        <w:pStyle w:val="Akapitzlist"/>
        <w:numPr>
          <w:ilvl w:val="3"/>
          <w:numId w:val="31"/>
        </w:numPr>
        <w:ind w:left="567"/>
        <w:jc w:val="both"/>
        <w:rPr>
          <w:sz w:val="22"/>
          <w:szCs w:val="22"/>
        </w:rPr>
      </w:pPr>
      <w:r w:rsidRPr="00E8410B">
        <w:rPr>
          <w:color w:val="000000" w:themeColor="text1"/>
          <w:sz w:val="22"/>
          <w:szCs w:val="22"/>
        </w:rPr>
        <w:t>Weryfikacja i uzgodnienia sporządzonego przez Wykonawcę opracowania oraz jego protokolarny odbiór.</w:t>
      </w:r>
    </w:p>
    <w:p w14:paraId="3E8B9D79" w14:textId="77777777" w:rsidR="00954D05" w:rsidRPr="00E8410B" w:rsidRDefault="00954D05" w:rsidP="00954D05">
      <w:pPr>
        <w:ind w:left="567"/>
        <w:rPr>
          <w:sz w:val="22"/>
          <w:szCs w:val="22"/>
        </w:rPr>
      </w:pPr>
    </w:p>
    <w:p w14:paraId="0D2512BC" w14:textId="77777777" w:rsidR="00954D05" w:rsidRPr="00E8410B" w:rsidRDefault="00954D05" w:rsidP="009242EC">
      <w:pPr>
        <w:pStyle w:val="Akapitzlist"/>
        <w:numPr>
          <w:ilvl w:val="0"/>
          <w:numId w:val="31"/>
        </w:numPr>
        <w:ind w:left="567"/>
        <w:jc w:val="both"/>
        <w:rPr>
          <w:b/>
          <w:sz w:val="22"/>
          <w:szCs w:val="22"/>
        </w:rPr>
      </w:pPr>
      <w:r w:rsidRPr="00E8410B">
        <w:rPr>
          <w:b/>
          <w:sz w:val="22"/>
          <w:szCs w:val="22"/>
        </w:rPr>
        <w:t>Gwarancja i postępowanie reklamacyjne:</w:t>
      </w:r>
    </w:p>
    <w:p w14:paraId="624C7FBA" w14:textId="77777777" w:rsidR="00954D05" w:rsidRPr="00E8410B" w:rsidRDefault="00954D05" w:rsidP="00954D05">
      <w:pPr>
        <w:pStyle w:val="Akapitzlist"/>
        <w:ind w:left="567"/>
        <w:jc w:val="both"/>
        <w:rPr>
          <w:b/>
          <w:sz w:val="22"/>
          <w:szCs w:val="22"/>
        </w:rPr>
      </w:pPr>
    </w:p>
    <w:p w14:paraId="2BCCDCB6" w14:textId="77777777" w:rsidR="00954D05" w:rsidRPr="00E8410B" w:rsidRDefault="00954D05" w:rsidP="009242EC">
      <w:pPr>
        <w:widowControl w:val="0"/>
        <w:numPr>
          <w:ilvl w:val="0"/>
          <w:numId w:val="74"/>
        </w:numPr>
        <w:tabs>
          <w:tab w:val="left" w:pos="709"/>
        </w:tabs>
        <w:adjustRightInd w:val="0"/>
        <w:ind w:left="567" w:hanging="284"/>
        <w:jc w:val="both"/>
        <w:textAlignment w:val="baseline"/>
        <w:rPr>
          <w:spacing w:val="-4"/>
          <w:sz w:val="22"/>
          <w:szCs w:val="22"/>
        </w:rPr>
      </w:pPr>
      <w:r w:rsidRPr="00E8410B">
        <w:rPr>
          <w:spacing w:val="-4"/>
          <w:sz w:val="22"/>
          <w:szCs w:val="22"/>
        </w:rPr>
        <w:t xml:space="preserve">Wykonawca udziela gwarancji na opracowaną dokumentację na cały okres realizacji robót budowlanych, prowadzonych w oparciu o tą dokumentację, jak również na okres </w:t>
      </w:r>
      <w:r w:rsidRPr="00E8410B">
        <w:rPr>
          <w:bCs/>
          <w:spacing w:val="-4"/>
          <w:sz w:val="22"/>
          <w:szCs w:val="22"/>
        </w:rPr>
        <w:t>12 miesięcy</w:t>
      </w:r>
      <w:r w:rsidRPr="00E8410B">
        <w:rPr>
          <w:spacing w:val="-4"/>
          <w:sz w:val="22"/>
          <w:szCs w:val="22"/>
        </w:rPr>
        <w:t xml:space="preserve"> po dacie zrealizowania tych robót (tj. dacie końcowego odbioru Etapu III umowy).</w:t>
      </w:r>
    </w:p>
    <w:p w14:paraId="6D3BF94C" w14:textId="77777777" w:rsidR="00954D05" w:rsidRPr="00E8410B" w:rsidRDefault="00954D05" w:rsidP="009242EC">
      <w:pPr>
        <w:widowControl w:val="0"/>
        <w:numPr>
          <w:ilvl w:val="0"/>
          <w:numId w:val="74"/>
        </w:numPr>
        <w:tabs>
          <w:tab w:val="left" w:pos="709"/>
        </w:tabs>
        <w:adjustRightInd w:val="0"/>
        <w:ind w:left="567" w:hanging="284"/>
        <w:jc w:val="both"/>
        <w:textAlignment w:val="baseline"/>
        <w:rPr>
          <w:spacing w:val="-4"/>
          <w:sz w:val="22"/>
          <w:szCs w:val="22"/>
        </w:rPr>
      </w:pPr>
      <w:r w:rsidRPr="00E8410B">
        <w:rPr>
          <w:spacing w:val="-4"/>
          <w:sz w:val="22"/>
          <w:szCs w:val="22"/>
        </w:rPr>
        <w:t>Gwarancja nie obejmuje zmian dokumentacji koniecznych z uwagi na zmiany cen rynkowych.</w:t>
      </w:r>
    </w:p>
    <w:p w14:paraId="30D7C7E1" w14:textId="77777777" w:rsidR="00954D05" w:rsidRPr="00E8410B" w:rsidRDefault="00954D05" w:rsidP="009242EC">
      <w:pPr>
        <w:widowControl w:val="0"/>
        <w:numPr>
          <w:ilvl w:val="0"/>
          <w:numId w:val="74"/>
        </w:numPr>
        <w:tabs>
          <w:tab w:val="left" w:pos="709"/>
        </w:tabs>
        <w:adjustRightInd w:val="0"/>
        <w:ind w:left="567" w:hanging="284"/>
        <w:jc w:val="both"/>
        <w:textAlignment w:val="baseline"/>
        <w:rPr>
          <w:spacing w:val="-4"/>
          <w:sz w:val="22"/>
          <w:szCs w:val="22"/>
        </w:rPr>
      </w:pPr>
      <w:r w:rsidRPr="00E8410B">
        <w:rPr>
          <w:spacing w:val="-4"/>
          <w:sz w:val="22"/>
          <w:szCs w:val="22"/>
        </w:rPr>
        <w:t xml:space="preserve">Wykonawca w okresie gwarancji jest odpowiedzialny za wady przedmiotu umowy, w tym wady zmniejszające jego wartość lub użyteczność ze względu na cel oznaczony w umowie </w:t>
      </w:r>
    </w:p>
    <w:p w14:paraId="611BD289" w14:textId="77777777" w:rsidR="00954D05" w:rsidRPr="00E8410B" w:rsidRDefault="00954D05" w:rsidP="009242EC">
      <w:pPr>
        <w:widowControl w:val="0"/>
        <w:numPr>
          <w:ilvl w:val="0"/>
          <w:numId w:val="74"/>
        </w:numPr>
        <w:tabs>
          <w:tab w:val="left" w:pos="709"/>
        </w:tabs>
        <w:adjustRightInd w:val="0"/>
        <w:ind w:left="567" w:hanging="284"/>
        <w:contextualSpacing/>
        <w:jc w:val="both"/>
        <w:textAlignment w:val="baseline"/>
        <w:rPr>
          <w:b/>
          <w:sz w:val="22"/>
          <w:szCs w:val="22"/>
        </w:rPr>
      </w:pPr>
      <w:r w:rsidRPr="00E8410B">
        <w:rPr>
          <w:spacing w:val="-4"/>
          <w:sz w:val="22"/>
          <w:szCs w:val="22"/>
        </w:rPr>
        <w:t>Okres gwarancji przedłuża się o czas wykonania poprawy dokumentacji i złożenia jej u Zamawiającego.</w:t>
      </w:r>
    </w:p>
    <w:p w14:paraId="0368BCC5" w14:textId="77777777" w:rsidR="00954D05" w:rsidRPr="00E8410B" w:rsidRDefault="00954D05" w:rsidP="009242EC">
      <w:pPr>
        <w:widowControl w:val="0"/>
        <w:numPr>
          <w:ilvl w:val="0"/>
          <w:numId w:val="74"/>
        </w:numPr>
        <w:tabs>
          <w:tab w:val="left" w:pos="709"/>
        </w:tabs>
        <w:adjustRightInd w:val="0"/>
        <w:ind w:left="567"/>
        <w:contextualSpacing/>
        <w:jc w:val="both"/>
        <w:textAlignment w:val="baseline"/>
        <w:rPr>
          <w:rFonts w:eastAsia="Calibri"/>
          <w:sz w:val="22"/>
          <w:szCs w:val="22"/>
          <w:lang w:eastAsia="en-US"/>
        </w:rPr>
      </w:pPr>
      <w:r w:rsidRPr="00E8410B">
        <w:rPr>
          <w:rFonts w:eastAsia="Calibri"/>
          <w:sz w:val="22"/>
          <w:szCs w:val="22"/>
          <w:lang w:eastAsia="en-US"/>
        </w:rPr>
        <w:t>Wykonawca gwarantuje, że przedmiot Umowy:</w:t>
      </w:r>
    </w:p>
    <w:p w14:paraId="641E93BA" w14:textId="77777777" w:rsidR="00954D05" w:rsidRPr="00E8410B" w:rsidRDefault="00954D05" w:rsidP="009242EC">
      <w:pPr>
        <w:widowControl w:val="0"/>
        <w:numPr>
          <w:ilvl w:val="0"/>
          <w:numId w:val="59"/>
        </w:numPr>
        <w:tabs>
          <w:tab w:val="left" w:pos="709"/>
          <w:tab w:val="left" w:pos="1276"/>
        </w:tabs>
        <w:adjustRightInd w:val="0"/>
        <w:ind w:left="709" w:hanging="284"/>
        <w:jc w:val="both"/>
        <w:textAlignment w:val="baseline"/>
        <w:rPr>
          <w:sz w:val="22"/>
          <w:szCs w:val="22"/>
        </w:rPr>
      </w:pPr>
      <w:r w:rsidRPr="00E8410B">
        <w:rPr>
          <w:sz w:val="22"/>
          <w:szCs w:val="22"/>
        </w:rPr>
        <w:t>jest zgodny z wszelkimi ustalonymi specyfikacjami, wymaganiami i należycie spełni wymagania określone przez Zamawiającego,</w:t>
      </w:r>
    </w:p>
    <w:p w14:paraId="04162F53" w14:textId="77777777" w:rsidR="00954D05" w:rsidRPr="00E8410B" w:rsidRDefault="00954D05" w:rsidP="009242EC">
      <w:pPr>
        <w:widowControl w:val="0"/>
        <w:numPr>
          <w:ilvl w:val="0"/>
          <w:numId w:val="59"/>
        </w:numPr>
        <w:tabs>
          <w:tab w:val="left" w:pos="709"/>
          <w:tab w:val="left" w:pos="1276"/>
        </w:tabs>
        <w:adjustRightInd w:val="0"/>
        <w:ind w:left="709" w:hanging="284"/>
        <w:jc w:val="both"/>
        <w:textAlignment w:val="baseline"/>
        <w:rPr>
          <w:sz w:val="22"/>
          <w:szCs w:val="22"/>
        </w:rPr>
      </w:pPr>
      <w:r w:rsidRPr="00E8410B">
        <w:rPr>
          <w:sz w:val="22"/>
          <w:szCs w:val="22"/>
        </w:rPr>
        <w:t>jest przydatny do konkretnych celów zgodnie z jego przeznaczeniem,</w:t>
      </w:r>
    </w:p>
    <w:p w14:paraId="62223414" w14:textId="77777777" w:rsidR="00954D05" w:rsidRPr="00E8410B" w:rsidRDefault="00954D05" w:rsidP="009242EC">
      <w:pPr>
        <w:widowControl w:val="0"/>
        <w:numPr>
          <w:ilvl w:val="0"/>
          <w:numId w:val="59"/>
        </w:numPr>
        <w:tabs>
          <w:tab w:val="left" w:pos="709"/>
          <w:tab w:val="left" w:pos="1418"/>
        </w:tabs>
        <w:adjustRightInd w:val="0"/>
        <w:ind w:left="709" w:hanging="284"/>
        <w:contextualSpacing/>
        <w:jc w:val="both"/>
        <w:textAlignment w:val="baseline"/>
        <w:rPr>
          <w:rFonts w:eastAsia="Calibri"/>
          <w:sz w:val="22"/>
          <w:szCs w:val="22"/>
          <w:lang w:eastAsia="en-US"/>
        </w:rPr>
      </w:pPr>
      <w:r w:rsidRPr="00E8410B">
        <w:rPr>
          <w:rFonts w:eastAsia="Calibri"/>
          <w:sz w:val="22"/>
          <w:szCs w:val="22"/>
          <w:lang w:eastAsia="en-US"/>
        </w:rPr>
        <w:t>jest zgodny z obowiązującymi w Rzeczpospolitej Polskiej przepisami prawnymi, normami i wymaganiami organów państwowych.</w:t>
      </w:r>
    </w:p>
    <w:p w14:paraId="5534D48E" w14:textId="77777777" w:rsidR="00954D05" w:rsidRPr="00E8410B" w:rsidRDefault="00954D05" w:rsidP="00954D05">
      <w:pPr>
        <w:contextualSpacing/>
        <w:rPr>
          <w:b/>
          <w:sz w:val="22"/>
          <w:szCs w:val="22"/>
        </w:rPr>
      </w:pPr>
    </w:p>
    <w:p w14:paraId="66CB3E00" w14:textId="77777777" w:rsidR="00954D05" w:rsidRPr="00E8410B" w:rsidRDefault="00954D05" w:rsidP="00954D05">
      <w:pPr>
        <w:contextualSpacing/>
        <w:rPr>
          <w:b/>
          <w:sz w:val="22"/>
          <w:szCs w:val="22"/>
        </w:rPr>
      </w:pPr>
    </w:p>
    <w:p w14:paraId="1E166DDA" w14:textId="77777777" w:rsidR="00954D05" w:rsidRPr="00E8410B" w:rsidRDefault="00954D05" w:rsidP="009242EC">
      <w:pPr>
        <w:pStyle w:val="Akapitzlist"/>
        <w:numPr>
          <w:ilvl w:val="0"/>
          <w:numId w:val="31"/>
        </w:numPr>
        <w:jc w:val="both"/>
        <w:rPr>
          <w:b/>
          <w:sz w:val="22"/>
          <w:szCs w:val="22"/>
        </w:rPr>
      </w:pPr>
      <w:r w:rsidRPr="00E8410B">
        <w:rPr>
          <w:b/>
          <w:sz w:val="22"/>
          <w:szCs w:val="22"/>
        </w:rPr>
        <w:t xml:space="preserve">Forma zatrudnienia osób realizujących zamówienie: </w:t>
      </w:r>
    </w:p>
    <w:p w14:paraId="5D811498" w14:textId="77777777" w:rsidR="00954D05" w:rsidRPr="00E8410B" w:rsidRDefault="00954D05" w:rsidP="009242EC">
      <w:pPr>
        <w:pStyle w:val="Akapitzlist"/>
        <w:numPr>
          <w:ilvl w:val="2"/>
          <w:numId w:val="31"/>
        </w:numPr>
        <w:spacing w:line="259" w:lineRule="auto"/>
        <w:ind w:left="709"/>
        <w:jc w:val="both"/>
        <w:rPr>
          <w:sz w:val="22"/>
          <w:szCs w:val="22"/>
        </w:rPr>
      </w:pPr>
      <w:r w:rsidRPr="00E8410B">
        <w:rPr>
          <w:sz w:val="22"/>
          <w:szCs w:val="22"/>
        </w:rPr>
        <w:lastRenderedPageBreak/>
        <w:t>Wykonawca jest odpowiedzialny za zatrudnienie do realizacji zamówienia wykonawczego pracowników zgodnie z obowiązującymi przepisami prawa.</w:t>
      </w:r>
    </w:p>
    <w:p w14:paraId="3BFFE13D" w14:textId="77777777" w:rsidR="00954D05" w:rsidRPr="00E8410B" w:rsidRDefault="00954D05" w:rsidP="009242EC">
      <w:pPr>
        <w:pStyle w:val="Akapitzlist"/>
        <w:numPr>
          <w:ilvl w:val="2"/>
          <w:numId w:val="31"/>
        </w:numPr>
        <w:spacing w:line="259" w:lineRule="auto"/>
        <w:ind w:left="709"/>
        <w:jc w:val="both"/>
        <w:rPr>
          <w:sz w:val="22"/>
          <w:szCs w:val="22"/>
        </w:rPr>
      </w:pPr>
      <w:r w:rsidRPr="00E8410B">
        <w:rPr>
          <w:sz w:val="22"/>
          <w:szCs w:val="22"/>
        </w:rPr>
        <w:t>Wykonawca zobowiązuje się do zatrudniania osób posługujących się językiem polskim w mowie i piśmie w stopniu umożliwiającym porozumiewanie się.</w:t>
      </w:r>
    </w:p>
    <w:p w14:paraId="6270A8B7" w14:textId="77777777" w:rsidR="00954D05" w:rsidRPr="00E8410B" w:rsidRDefault="00954D05" w:rsidP="009242EC">
      <w:pPr>
        <w:pStyle w:val="Akapitzlist"/>
        <w:numPr>
          <w:ilvl w:val="2"/>
          <w:numId w:val="31"/>
        </w:numPr>
        <w:spacing w:line="259" w:lineRule="auto"/>
        <w:ind w:left="709"/>
        <w:jc w:val="both"/>
        <w:rPr>
          <w:sz w:val="22"/>
          <w:szCs w:val="22"/>
        </w:rPr>
      </w:pPr>
      <w:r w:rsidRPr="00E8410B">
        <w:rPr>
          <w:sz w:val="22"/>
          <w:szCs w:val="22"/>
        </w:rPr>
        <w:t>Wykonawca nie będzie zatrudniał pracowników Polskiej Grupy Górniczej przy realizacji zamówienia wykonawczego pod rygorem odstąpienia od Umowy wykonawczej bez prawa do odszkodowania. Zakaz nie dotyczy pracowników Zamawiającego wykonujących na rzecz firm obcych czynności, które na podstawie przepisów prawa pracy uzasadniają udzielenie pracownikowi przez pracodawcę zwolnienia od pracy.</w:t>
      </w:r>
    </w:p>
    <w:p w14:paraId="1705603B" w14:textId="77777777" w:rsidR="00954D05" w:rsidRPr="00E8410B" w:rsidRDefault="00954D05" w:rsidP="009242EC">
      <w:pPr>
        <w:pStyle w:val="Akapitzlist"/>
        <w:numPr>
          <w:ilvl w:val="2"/>
          <w:numId w:val="31"/>
        </w:numPr>
        <w:spacing w:line="259" w:lineRule="auto"/>
        <w:ind w:left="709"/>
        <w:jc w:val="both"/>
        <w:rPr>
          <w:sz w:val="22"/>
          <w:szCs w:val="22"/>
        </w:rPr>
      </w:pPr>
      <w:r w:rsidRPr="00E8410B">
        <w:rPr>
          <w:sz w:val="22"/>
          <w:szCs w:val="22"/>
        </w:rPr>
        <w:t>W przypadku odmowy dopuszczenia do realizacji zamówienia wykonawczego pracowników ze względu na okoliczności określone w ust. 3 Wykonawca jest zobowiązany zabezpieczyć prawidłową i terminową realizację zamówienia wykonawczego przy zatrudnieniu innych osób.</w:t>
      </w:r>
    </w:p>
    <w:p w14:paraId="4449728D" w14:textId="77777777" w:rsidR="00954D05" w:rsidRPr="00E8410B" w:rsidRDefault="00954D05" w:rsidP="009242EC">
      <w:pPr>
        <w:pStyle w:val="Akapitzlist"/>
        <w:numPr>
          <w:ilvl w:val="2"/>
          <w:numId w:val="31"/>
        </w:numPr>
        <w:ind w:left="709"/>
        <w:jc w:val="both"/>
        <w:rPr>
          <w:sz w:val="22"/>
          <w:szCs w:val="22"/>
        </w:rPr>
      </w:pPr>
      <w:r w:rsidRPr="00E8410B">
        <w:rPr>
          <w:sz w:val="22"/>
          <w:szCs w:val="22"/>
        </w:rPr>
        <w:t>Postanowienia Umowy, w których mowa jest o pracownikach Wykonawcy odnoszą się również do pracowników Podwykonawcy.</w:t>
      </w:r>
    </w:p>
    <w:p w14:paraId="50BC7120" w14:textId="77777777" w:rsidR="00954D05" w:rsidRPr="00E8410B" w:rsidRDefault="00954D05" w:rsidP="00954D05">
      <w:pPr>
        <w:ind w:left="709"/>
        <w:contextualSpacing/>
        <w:rPr>
          <w:bCs/>
          <w:color w:val="0070C0"/>
          <w:sz w:val="22"/>
          <w:szCs w:val="22"/>
        </w:rPr>
      </w:pPr>
    </w:p>
    <w:p w14:paraId="684CB3A9" w14:textId="6E92886D" w:rsidR="00954D05" w:rsidRPr="00E8410B" w:rsidRDefault="00954D05" w:rsidP="009242EC">
      <w:pPr>
        <w:pStyle w:val="Akapitzlist"/>
        <w:numPr>
          <w:ilvl w:val="0"/>
          <w:numId w:val="31"/>
        </w:numPr>
        <w:jc w:val="both"/>
        <w:rPr>
          <w:b/>
          <w:sz w:val="22"/>
          <w:szCs w:val="22"/>
        </w:rPr>
      </w:pPr>
      <w:r w:rsidRPr="00E8410B">
        <w:rPr>
          <w:b/>
          <w:sz w:val="22"/>
          <w:szCs w:val="22"/>
        </w:rPr>
        <w:t xml:space="preserve">Świadczenia Zamawiającego na rzecz Wykonawcy w związku z realizacją zamówienia: </w:t>
      </w:r>
      <w:r w:rsidRPr="00E8410B">
        <w:rPr>
          <w:sz w:val="22"/>
          <w:szCs w:val="22"/>
        </w:rPr>
        <w:t>nie</w:t>
      </w:r>
      <w:r w:rsidR="00A23942">
        <w:rPr>
          <w:sz w:val="22"/>
          <w:szCs w:val="22"/>
        </w:rPr>
        <w:t xml:space="preserve"> </w:t>
      </w:r>
      <w:r w:rsidRPr="00E8410B">
        <w:rPr>
          <w:sz w:val="22"/>
          <w:szCs w:val="22"/>
        </w:rPr>
        <w:t>wymagane</w:t>
      </w:r>
    </w:p>
    <w:p w14:paraId="1CBECB55" w14:textId="61954ED5" w:rsidR="00AC4DB5" w:rsidRDefault="00AC4DB5">
      <w:pPr>
        <w:spacing w:after="160" w:line="259" w:lineRule="auto"/>
        <w:rPr>
          <w:rFonts w:eastAsiaTheme="majorEastAsia"/>
          <w:b/>
          <w:bCs/>
          <w:color w:val="2F5496" w:themeColor="accent1" w:themeShade="BF"/>
          <w:spacing w:val="20"/>
          <w:sz w:val="28"/>
          <w:szCs w:val="28"/>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315EE371" w14:textId="77777777" w:rsidR="00E8410B" w:rsidRDefault="00E8410B" w:rsidP="00490259">
      <w:pPr>
        <w:jc w:val="both"/>
        <w:rPr>
          <w:rFonts w:eastAsiaTheme="majorEastAsia"/>
          <w:b/>
          <w:bCs/>
          <w:color w:val="2F5496" w:themeColor="accent1" w:themeShade="BF"/>
          <w:spacing w:val="20"/>
          <w:sz w:val="28"/>
          <w:szCs w:val="28"/>
        </w:rPr>
      </w:pPr>
    </w:p>
    <w:p w14:paraId="0E6EC383" w14:textId="77777777" w:rsidR="00E8410B" w:rsidRDefault="00E8410B" w:rsidP="00490259">
      <w:pPr>
        <w:jc w:val="both"/>
        <w:rPr>
          <w:rFonts w:eastAsiaTheme="majorEastAsia"/>
          <w:b/>
          <w:bCs/>
          <w:color w:val="2F5496" w:themeColor="accent1" w:themeShade="BF"/>
          <w:spacing w:val="20"/>
          <w:sz w:val="28"/>
          <w:szCs w:val="28"/>
        </w:rPr>
      </w:pPr>
    </w:p>
    <w:p w14:paraId="5C2EE4C4" w14:textId="77777777" w:rsidR="00E8410B" w:rsidRDefault="00E8410B" w:rsidP="00490259">
      <w:pPr>
        <w:jc w:val="both"/>
        <w:rPr>
          <w:rFonts w:eastAsiaTheme="majorEastAsia"/>
          <w:b/>
          <w:bCs/>
          <w:color w:val="2F5496" w:themeColor="accent1" w:themeShade="BF"/>
          <w:spacing w:val="20"/>
          <w:sz w:val="28"/>
          <w:szCs w:val="28"/>
        </w:rPr>
      </w:pPr>
    </w:p>
    <w:p w14:paraId="5BC070FB" w14:textId="77777777" w:rsidR="00E8410B" w:rsidRDefault="00E8410B" w:rsidP="00490259">
      <w:pPr>
        <w:jc w:val="both"/>
        <w:rPr>
          <w:rFonts w:eastAsiaTheme="majorEastAsia"/>
          <w:b/>
          <w:bCs/>
          <w:color w:val="2F5496" w:themeColor="accent1" w:themeShade="BF"/>
          <w:spacing w:val="20"/>
          <w:sz w:val="28"/>
          <w:szCs w:val="28"/>
        </w:rPr>
      </w:pPr>
    </w:p>
    <w:p w14:paraId="2AAED67F" w14:textId="77777777" w:rsidR="00E8410B" w:rsidRDefault="00E8410B" w:rsidP="00490259">
      <w:pPr>
        <w:jc w:val="both"/>
        <w:rPr>
          <w:rFonts w:eastAsiaTheme="majorEastAsia"/>
          <w:b/>
          <w:bCs/>
          <w:color w:val="2F5496" w:themeColor="accent1" w:themeShade="BF"/>
          <w:spacing w:val="20"/>
          <w:sz w:val="28"/>
          <w:szCs w:val="28"/>
        </w:rPr>
      </w:pPr>
    </w:p>
    <w:p w14:paraId="6D832FC4" w14:textId="77777777" w:rsidR="00E8410B" w:rsidRDefault="00E8410B" w:rsidP="00490259">
      <w:pPr>
        <w:jc w:val="both"/>
        <w:rPr>
          <w:rFonts w:eastAsiaTheme="majorEastAsia"/>
          <w:b/>
          <w:bCs/>
          <w:color w:val="2F5496" w:themeColor="accent1" w:themeShade="BF"/>
          <w:spacing w:val="20"/>
          <w:sz w:val="28"/>
          <w:szCs w:val="28"/>
        </w:rPr>
      </w:pPr>
    </w:p>
    <w:p w14:paraId="2797A0B9" w14:textId="77777777" w:rsidR="00E8410B" w:rsidRDefault="00E8410B" w:rsidP="00490259">
      <w:pPr>
        <w:jc w:val="both"/>
        <w:rPr>
          <w:rFonts w:eastAsiaTheme="majorEastAsia"/>
          <w:b/>
          <w:bCs/>
          <w:color w:val="2F5496" w:themeColor="accent1" w:themeShade="BF"/>
          <w:spacing w:val="20"/>
          <w:sz w:val="28"/>
          <w:szCs w:val="28"/>
        </w:rPr>
      </w:pPr>
    </w:p>
    <w:p w14:paraId="65EA439B" w14:textId="77777777" w:rsidR="00E8410B" w:rsidRDefault="00E8410B" w:rsidP="00490259">
      <w:pPr>
        <w:jc w:val="both"/>
        <w:rPr>
          <w:rFonts w:eastAsiaTheme="majorEastAsia"/>
          <w:b/>
          <w:bCs/>
          <w:color w:val="2F5496" w:themeColor="accent1" w:themeShade="BF"/>
          <w:spacing w:val="20"/>
          <w:sz w:val="28"/>
          <w:szCs w:val="28"/>
        </w:rPr>
      </w:pPr>
    </w:p>
    <w:p w14:paraId="4C316CEF" w14:textId="77777777" w:rsidR="00E8410B" w:rsidRDefault="00E8410B" w:rsidP="00490259">
      <w:pPr>
        <w:jc w:val="both"/>
        <w:rPr>
          <w:rFonts w:eastAsiaTheme="majorEastAsia"/>
          <w:b/>
          <w:bCs/>
          <w:color w:val="2F5496" w:themeColor="accent1" w:themeShade="BF"/>
          <w:spacing w:val="20"/>
          <w:sz w:val="28"/>
          <w:szCs w:val="28"/>
        </w:rPr>
      </w:pPr>
    </w:p>
    <w:p w14:paraId="1B90B74A" w14:textId="77777777" w:rsidR="00E8410B" w:rsidRDefault="00E8410B" w:rsidP="00490259">
      <w:pPr>
        <w:jc w:val="both"/>
        <w:rPr>
          <w:rFonts w:eastAsiaTheme="majorEastAsia"/>
          <w:b/>
          <w:bCs/>
          <w:color w:val="2F5496" w:themeColor="accent1" w:themeShade="BF"/>
          <w:spacing w:val="20"/>
          <w:sz w:val="28"/>
          <w:szCs w:val="28"/>
        </w:rPr>
      </w:pPr>
    </w:p>
    <w:p w14:paraId="03134274" w14:textId="77777777" w:rsidR="00E8410B" w:rsidRDefault="00E8410B" w:rsidP="00490259">
      <w:pPr>
        <w:jc w:val="both"/>
        <w:rPr>
          <w:rFonts w:eastAsiaTheme="majorEastAsia"/>
          <w:b/>
          <w:bCs/>
          <w:color w:val="2F5496" w:themeColor="accent1" w:themeShade="BF"/>
          <w:spacing w:val="20"/>
          <w:sz w:val="28"/>
          <w:szCs w:val="28"/>
        </w:rPr>
      </w:pPr>
    </w:p>
    <w:p w14:paraId="4E5357B1" w14:textId="77777777" w:rsidR="00E8410B" w:rsidRDefault="00E8410B" w:rsidP="00490259">
      <w:pPr>
        <w:jc w:val="both"/>
        <w:rPr>
          <w:rFonts w:eastAsiaTheme="majorEastAsia"/>
          <w:b/>
          <w:bCs/>
          <w:color w:val="2F5496" w:themeColor="accent1" w:themeShade="BF"/>
          <w:spacing w:val="20"/>
          <w:sz w:val="28"/>
          <w:szCs w:val="28"/>
        </w:rPr>
      </w:pPr>
    </w:p>
    <w:p w14:paraId="3E6A5B59" w14:textId="77777777" w:rsidR="00E8410B" w:rsidRDefault="00E8410B" w:rsidP="00490259">
      <w:pPr>
        <w:jc w:val="both"/>
        <w:rPr>
          <w:rFonts w:eastAsiaTheme="majorEastAsia"/>
          <w:b/>
          <w:bCs/>
          <w:color w:val="2F5496" w:themeColor="accent1" w:themeShade="BF"/>
          <w:spacing w:val="20"/>
          <w:sz w:val="28"/>
          <w:szCs w:val="28"/>
        </w:rPr>
      </w:pPr>
    </w:p>
    <w:p w14:paraId="41FFD150" w14:textId="77777777" w:rsidR="00E8410B" w:rsidRDefault="00E8410B" w:rsidP="00490259">
      <w:pPr>
        <w:jc w:val="both"/>
        <w:rPr>
          <w:rFonts w:eastAsiaTheme="majorEastAsia"/>
          <w:b/>
          <w:bCs/>
          <w:color w:val="2F5496" w:themeColor="accent1" w:themeShade="BF"/>
          <w:spacing w:val="20"/>
          <w:sz w:val="28"/>
          <w:szCs w:val="28"/>
        </w:rPr>
      </w:pPr>
    </w:p>
    <w:p w14:paraId="404C9029" w14:textId="77777777" w:rsidR="00E8410B" w:rsidRDefault="00E8410B" w:rsidP="00490259">
      <w:pPr>
        <w:jc w:val="both"/>
        <w:rPr>
          <w:rFonts w:eastAsiaTheme="majorEastAsia"/>
          <w:b/>
          <w:bCs/>
          <w:color w:val="2F5496" w:themeColor="accent1" w:themeShade="BF"/>
          <w:spacing w:val="20"/>
          <w:sz w:val="28"/>
          <w:szCs w:val="28"/>
        </w:rPr>
      </w:pPr>
    </w:p>
    <w:p w14:paraId="34D4581C" w14:textId="77777777" w:rsidR="00E8410B" w:rsidRDefault="00E8410B" w:rsidP="00490259">
      <w:pPr>
        <w:jc w:val="both"/>
        <w:rPr>
          <w:rFonts w:eastAsiaTheme="majorEastAsia"/>
          <w:b/>
          <w:bCs/>
          <w:color w:val="2F5496" w:themeColor="accent1" w:themeShade="BF"/>
          <w:spacing w:val="20"/>
          <w:sz w:val="28"/>
          <w:szCs w:val="28"/>
        </w:rPr>
      </w:pPr>
    </w:p>
    <w:p w14:paraId="5C6A9EC8" w14:textId="77777777" w:rsidR="00E8410B" w:rsidRDefault="00E8410B" w:rsidP="00490259">
      <w:pPr>
        <w:jc w:val="both"/>
        <w:rPr>
          <w:rFonts w:eastAsiaTheme="majorEastAsia"/>
          <w:b/>
          <w:bCs/>
          <w:color w:val="2F5496" w:themeColor="accent1" w:themeShade="BF"/>
          <w:spacing w:val="20"/>
          <w:sz w:val="28"/>
          <w:szCs w:val="28"/>
        </w:rPr>
      </w:pPr>
    </w:p>
    <w:p w14:paraId="007D8C0D" w14:textId="77777777" w:rsidR="00E8410B" w:rsidRDefault="00E8410B" w:rsidP="00490259">
      <w:pPr>
        <w:jc w:val="both"/>
        <w:rPr>
          <w:rFonts w:eastAsiaTheme="majorEastAsia"/>
          <w:b/>
          <w:bCs/>
          <w:color w:val="2F5496" w:themeColor="accent1" w:themeShade="BF"/>
          <w:spacing w:val="20"/>
          <w:sz w:val="28"/>
          <w:szCs w:val="28"/>
        </w:rPr>
      </w:pPr>
    </w:p>
    <w:p w14:paraId="20CC14CA" w14:textId="77777777" w:rsidR="00E8410B" w:rsidRDefault="00E8410B" w:rsidP="00490259">
      <w:pPr>
        <w:jc w:val="both"/>
        <w:rPr>
          <w:rFonts w:eastAsiaTheme="majorEastAsia"/>
          <w:b/>
          <w:bCs/>
          <w:color w:val="2F5496" w:themeColor="accent1" w:themeShade="BF"/>
          <w:spacing w:val="20"/>
          <w:sz w:val="28"/>
          <w:szCs w:val="28"/>
        </w:rPr>
      </w:pPr>
    </w:p>
    <w:p w14:paraId="35202CFD" w14:textId="77777777" w:rsidR="00E8410B" w:rsidRDefault="00E8410B" w:rsidP="00490259">
      <w:pPr>
        <w:jc w:val="both"/>
        <w:rPr>
          <w:rFonts w:eastAsiaTheme="majorEastAsia"/>
          <w:b/>
          <w:bCs/>
          <w:color w:val="2F5496" w:themeColor="accent1" w:themeShade="BF"/>
          <w:spacing w:val="20"/>
          <w:sz w:val="28"/>
          <w:szCs w:val="28"/>
        </w:rPr>
      </w:pPr>
    </w:p>
    <w:p w14:paraId="4C06AB91" w14:textId="77777777" w:rsidR="00E8410B" w:rsidRDefault="00E8410B" w:rsidP="00490259">
      <w:pPr>
        <w:jc w:val="both"/>
        <w:rPr>
          <w:rFonts w:eastAsiaTheme="majorEastAsia"/>
          <w:b/>
          <w:bCs/>
          <w:color w:val="2F5496" w:themeColor="accent1" w:themeShade="BF"/>
          <w:spacing w:val="20"/>
          <w:sz w:val="28"/>
          <w:szCs w:val="28"/>
        </w:rPr>
      </w:pPr>
    </w:p>
    <w:p w14:paraId="4A09ED4C" w14:textId="77777777" w:rsidR="00E8410B" w:rsidRDefault="00E8410B" w:rsidP="00490259">
      <w:pPr>
        <w:jc w:val="both"/>
        <w:rPr>
          <w:rFonts w:eastAsiaTheme="majorEastAsia"/>
          <w:b/>
          <w:bCs/>
          <w:color w:val="2F5496" w:themeColor="accent1" w:themeShade="BF"/>
          <w:spacing w:val="20"/>
          <w:sz w:val="28"/>
          <w:szCs w:val="28"/>
        </w:rPr>
      </w:pPr>
    </w:p>
    <w:p w14:paraId="57B5294E" w14:textId="77777777" w:rsidR="00E8410B" w:rsidRDefault="00E8410B" w:rsidP="00490259">
      <w:pPr>
        <w:jc w:val="both"/>
        <w:rPr>
          <w:rFonts w:eastAsiaTheme="majorEastAsia"/>
          <w:b/>
          <w:bCs/>
          <w:color w:val="2F5496" w:themeColor="accent1" w:themeShade="BF"/>
          <w:spacing w:val="20"/>
          <w:sz w:val="28"/>
          <w:szCs w:val="28"/>
        </w:rPr>
      </w:pPr>
    </w:p>
    <w:p w14:paraId="4E9F391E" w14:textId="77777777" w:rsidR="00E8410B" w:rsidRDefault="00E8410B" w:rsidP="00490259">
      <w:pPr>
        <w:jc w:val="both"/>
        <w:rPr>
          <w:rFonts w:eastAsiaTheme="majorEastAsia"/>
          <w:b/>
          <w:bCs/>
          <w:color w:val="2F5496" w:themeColor="accent1" w:themeShade="BF"/>
          <w:spacing w:val="20"/>
          <w:sz w:val="28"/>
          <w:szCs w:val="28"/>
        </w:rPr>
      </w:pPr>
    </w:p>
    <w:p w14:paraId="53AD112D" w14:textId="77777777" w:rsidR="00E8410B" w:rsidRDefault="00E8410B" w:rsidP="00490259">
      <w:pPr>
        <w:jc w:val="both"/>
        <w:rPr>
          <w:rFonts w:eastAsiaTheme="majorEastAsia"/>
          <w:b/>
          <w:bCs/>
          <w:color w:val="2F5496" w:themeColor="accent1" w:themeShade="BF"/>
          <w:spacing w:val="20"/>
          <w:sz w:val="28"/>
          <w:szCs w:val="28"/>
        </w:rPr>
      </w:pPr>
    </w:p>
    <w:p w14:paraId="00909B5B" w14:textId="77777777" w:rsidR="00E8410B" w:rsidRDefault="00E8410B"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502E9C17" w14:textId="77777777" w:rsidR="006E5FB0" w:rsidRDefault="006E5FB0" w:rsidP="006E5FB0">
      <w:pPr>
        <w:jc w:val="both"/>
      </w:pPr>
    </w:p>
    <w:p w14:paraId="5A57C03E" w14:textId="014C3ED4" w:rsidR="00E1327A" w:rsidRDefault="00490259" w:rsidP="00E1327A">
      <w:pPr>
        <w:jc w:val="both"/>
        <w:rPr>
          <w:b/>
          <w:bCs/>
          <w:sz w:val="24"/>
          <w:szCs w:val="24"/>
        </w:rPr>
      </w:pPr>
      <w:r w:rsidRPr="00134DA6">
        <w:rPr>
          <w:b/>
          <w:bCs/>
          <w:sz w:val="24"/>
          <w:szCs w:val="24"/>
        </w:rPr>
        <w:t>dostępn</w:t>
      </w:r>
      <w:r w:rsidR="00B71FE8">
        <w:rPr>
          <w:b/>
          <w:bCs/>
          <w:sz w:val="24"/>
          <w:szCs w:val="24"/>
        </w:rPr>
        <w:t>y</w:t>
      </w:r>
      <w:r w:rsidRPr="00134DA6">
        <w:rPr>
          <w:b/>
          <w:bCs/>
          <w:sz w:val="24"/>
          <w:szCs w:val="24"/>
        </w:rPr>
        <w:t xml:space="preserv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3"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4"/>
          <w:footerReference w:type="default" r:id="rId15"/>
          <w:pgSz w:w="11907" w:h="16840" w:code="9"/>
          <w:pgMar w:top="1417" w:right="1417" w:bottom="1417" w:left="1417" w:header="709" w:footer="0" w:gutter="0"/>
          <w:cols w:space="708"/>
          <w:titlePg/>
          <w:docGrid w:linePitch="360"/>
        </w:sect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9242EC">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9242EC">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9242EC">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9242EC">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89"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E81830">
        <w:tc>
          <w:tcPr>
            <w:tcW w:w="959" w:type="dxa"/>
          </w:tcPr>
          <w:p w14:paraId="03A5F615" w14:textId="77777777" w:rsidR="00490259" w:rsidRPr="00E66F78" w:rsidRDefault="00490259" w:rsidP="00E81830">
            <w:pPr>
              <w:jc w:val="both"/>
              <w:rPr>
                <w:sz w:val="24"/>
                <w:szCs w:val="24"/>
              </w:rPr>
            </w:pPr>
            <w:r w:rsidRPr="00E66F78">
              <w:rPr>
                <w:sz w:val="24"/>
                <w:szCs w:val="24"/>
              </w:rPr>
              <w:t>Lp.</w:t>
            </w:r>
          </w:p>
        </w:tc>
        <w:tc>
          <w:tcPr>
            <w:tcW w:w="8251" w:type="dxa"/>
          </w:tcPr>
          <w:p w14:paraId="10DE23DA" w14:textId="77777777" w:rsidR="00490259" w:rsidRPr="00E66F78" w:rsidRDefault="00490259" w:rsidP="00E81830">
            <w:pPr>
              <w:jc w:val="both"/>
              <w:rPr>
                <w:sz w:val="24"/>
                <w:szCs w:val="24"/>
              </w:rPr>
            </w:pPr>
            <w:r w:rsidRPr="00E66F78">
              <w:rPr>
                <w:sz w:val="24"/>
                <w:szCs w:val="24"/>
              </w:rPr>
              <w:t>Nazwa podmiotu, adres</w:t>
            </w:r>
          </w:p>
          <w:p w14:paraId="351219B8" w14:textId="77777777" w:rsidR="00490259" w:rsidRPr="00E66F78" w:rsidRDefault="00490259" w:rsidP="00E81830">
            <w:pPr>
              <w:jc w:val="both"/>
              <w:rPr>
                <w:sz w:val="24"/>
                <w:szCs w:val="24"/>
              </w:rPr>
            </w:pPr>
          </w:p>
        </w:tc>
      </w:tr>
      <w:tr w:rsidR="00490259" w:rsidRPr="00E66F78" w14:paraId="737E722F" w14:textId="77777777" w:rsidTr="00E81830">
        <w:tc>
          <w:tcPr>
            <w:tcW w:w="959" w:type="dxa"/>
          </w:tcPr>
          <w:p w14:paraId="2535E305" w14:textId="77777777" w:rsidR="00490259" w:rsidRPr="00E66F78" w:rsidRDefault="00490259" w:rsidP="00E81830">
            <w:pPr>
              <w:jc w:val="both"/>
              <w:rPr>
                <w:sz w:val="24"/>
                <w:szCs w:val="24"/>
              </w:rPr>
            </w:pPr>
          </w:p>
        </w:tc>
        <w:tc>
          <w:tcPr>
            <w:tcW w:w="8251" w:type="dxa"/>
          </w:tcPr>
          <w:p w14:paraId="1F52F2E9" w14:textId="77777777" w:rsidR="00490259" w:rsidRPr="00E66F78" w:rsidRDefault="00490259" w:rsidP="00E81830">
            <w:pPr>
              <w:jc w:val="both"/>
              <w:rPr>
                <w:sz w:val="24"/>
                <w:szCs w:val="24"/>
              </w:rPr>
            </w:pPr>
          </w:p>
          <w:p w14:paraId="4C3DA20C" w14:textId="77777777" w:rsidR="00490259" w:rsidRPr="00E66F78" w:rsidRDefault="00490259" w:rsidP="00E81830">
            <w:pPr>
              <w:jc w:val="both"/>
              <w:rPr>
                <w:sz w:val="24"/>
                <w:szCs w:val="24"/>
              </w:rPr>
            </w:pPr>
          </w:p>
        </w:tc>
      </w:tr>
      <w:tr w:rsidR="00490259" w:rsidRPr="00E66F78" w14:paraId="4ED89539" w14:textId="77777777" w:rsidTr="00E81830">
        <w:tc>
          <w:tcPr>
            <w:tcW w:w="959" w:type="dxa"/>
          </w:tcPr>
          <w:p w14:paraId="54EF6E62" w14:textId="77777777" w:rsidR="00490259" w:rsidRPr="00E66F78" w:rsidRDefault="00490259" w:rsidP="00E81830">
            <w:pPr>
              <w:jc w:val="both"/>
              <w:rPr>
                <w:sz w:val="24"/>
                <w:szCs w:val="24"/>
              </w:rPr>
            </w:pPr>
          </w:p>
          <w:p w14:paraId="006A8271" w14:textId="77777777" w:rsidR="00490259" w:rsidRPr="00E66F78" w:rsidRDefault="00490259" w:rsidP="00E81830">
            <w:pPr>
              <w:jc w:val="both"/>
              <w:rPr>
                <w:sz w:val="24"/>
                <w:szCs w:val="24"/>
              </w:rPr>
            </w:pPr>
          </w:p>
        </w:tc>
        <w:tc>
          <w:tcPr>
            <w:tcW w:w="8251" w:type="dxa"/>
          </w:tcPr>
          <w:p w14:paraId="111ADE8E" w14:textId="77777777" w:rsidR="00490259" w:rsidRPr="00E66F78" w:rsidRDefault="00490259" w:rsidP="00E81830">
            <w:pPr>
              <w:jc w:val="both"/>
              <w:rPr>
                <w:sz w:val="24"/>
                <w:szCs w:val="24"/>
              </w:rPr>
            </w:pPr>
          </w:p>
        </w:tc>
      </w:tr>
      <w:tr w:rsidR="00490259" w:rsidRPr="00E66F78" w14:paraId="3DD732A4" w14:textId="77777777" w:rsidTr="00E81830">
        <w:tc>
          <w:tcPr>
            <w:tcW w:w="959" w:type="dxa"/>
          </w:tcPr>
          <w:p w14:paraId="65E1946B" w14:textId="77777777" w:rsidR="00490259" w:rsidRPr="00E66F78" w:rsidRDefault="00490259" w:rsidP="00E81830">
            <w:pPr>
              <w:jc w:val="both"/>
              <w:rPr>
                <w:sz w:val="24"/>
                <w:szCs w:val="24"/>
              </w:rPr>
            </w:pPr>
          </w:p>
          <w:p w14:paraId="1A07B3D3" w14:textId="77777777" w:rsidR="00490259" w:rsidRPr="00E66F78" w:rsidRDefault="00490259" w:rsidP="00E81830">
            <w:pPr>
              <w:jc w:val="both"/>
              <w:rPr>
                <w:sz w:val="24"/>
                <w:szCs w:val="24"/>
              </w:rPr>
            </w:pPr>
          </w:p>
        </w:tc>
        <w:tc>
          <w:tcPr>
            <w:tcW w:w="8251" w:type="dxa"/>
          </w:tcPr>
          <w:p w14:paraId="348A6F28" w14:textId="77777777" w:rsidR="00490259" w:rsidRPr="00E66F78" w:rsidRDefault="00490259" w:rsidP="00E81830">
            <w:pPr>
              <w:jc w:val="both"/>
              <w:rPr>
                <w:sz w:val="24"/>
                <w:szCs w:val="24"/>
              </w:rPr>
            </w:pPr>
          </w:p>
        </w:tc>
      </w:tr>
      <w:tr w:rsidR="00490259" w:rsidRPr="00E66F78" w14:paraId="35C38B0D" w14:textId="77777777" w:rsidTr="00E81830">
        <w:tc>
          <w:tcPr>
            <w:tcW w:w="959" w:type="dxa"/>
          </w:tcPr>
          <w:p w14:paraId="03BE80A5" w14:textId="77777777" w:rsidR="00490259" w:rsidRPr="00E66F78" w:rsidRDefault="00490259" w:rsidP="00E81830">
            <w:pPr>
              <w:jc w:val="both"/>
              <w:rPr>
                <w:sz w:val="24"/>
                <w:szCs w:val="24"/>
              </w:rPr>
            </w:pPr>
          </w:p>
          <w:p w14:paraId="3E59DCDC" w14:textId="77777777" w:rsidR="00490259" w:rsidRPr="00E66F78" w:rsidRDefault="00490259" w:rsidP="00E81830">
            <w:pPr>
              <w:jc w:val="both"/>
              <w:rPr>
                <w:sz w:val="24"/>
                <w:szCs w:val="24"/>
              </w:rPr>
            </w:pPr>
          </w:p>
        </w:tc>
        <w:tc>
          <w:tcPr>
            <w:tcW w:w="8251" w:type="dxa"/>
          </w:tcPr>
          <w:p w14:paraId="187AB020" w14:textId="77777777" w:rsidR="00490259" w:rsidRPr="00E66F78" w:rsidRDefault="00490259" w:rsidP="00E81830">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89"/>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15C3F23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90" w:name="_Hlk106046238"/>
    </w:p>
    <w:p w14:paraId="636643EB" w14:textId="37C394C9" w:rsidR="00490259" w:rsidRPr="008057B2" w:rsidRDefault="00490259" w:rsidP="00490259">
      <w:pPr>
        <w:jc w:val="center"/>
        <w:rPr>
          <w:b/>
          <w:sz w:val="24"/>
          <w:szCs w:val="24"/>
        </w:rPr>
      </w:pPr>
      <w:r w:rsidRPr="0013238E">
        <w:rPr>
          <w:b/>
          <w:sz w:val="24"/>
          <w:szCs w:val="24"/>
        </w:rPr>
        <w:t xml:space="preserve">w okresie </w:t>
      </w:r>
      <w:r w:rsidRPr="00B71FE8">
        <w:rPr>
          <w:b/>
          <w:sz w:val="24"/>
          <w:szCs w:val="24"/>
        </w:rPr>
        <w:t xml:space="preserve">ostatnich </w:t>
      </w:r>
      <w:r w:rsidR="000231E7" w:rsidRPr="00B71FE8">
        <w:rPr>
          <w:b/>
          <w:sz w:val="24"/>
          <w:szCs w:val="24"/>
        </w:rPr>
        <w:t>pięciu</w:t>
      </w:r>
      <w:r w:rsidR="0013238E" w:rsidRPr="00B71FE8">
        <w:rPr>
          <w:b/>
          <w:sz w:val="24"/>
          <w:szCs w:val="24"/>
        </w:rPr>
        <w:t xml:space="preserve">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E81830">
        <w:tc>
          <w:tcPr>
            <w:tcW w:w="426" w:type="dxa"/>
            <w:vAlign w:val="center"/>
          </w:tcPr>
          <w:p w14:paraId="14C66227" w14:textId="77777777" w:rsidR="00490259" w:rsidRPr="00BE4794" w:rsidRDefault="00490259" w:rsidP="00E81830">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E81830">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E81830">
            <w:pPr>
              <w:tabs>
                <w:tab w:val="left" w:pos="851"/>
              </w:tabs>
              <w:jc w:val="center"/>
              <w:rPr>
                <w:b/>
                <w:sz w:val="18"/>
                <w:szCs w:val="18"/>
                <w:lang w:eastAsia="zh-CN"/>
              </w:rPr>
            </w:pPr>
            <w:r w:rsidRPr="002B3992">
              <w:rPr>
                <w:b/>
                <w:sz w:val="18"/>
                <w:szCs w:val="18"/>
                <w:lang w:eastAsia="zh-CN"/>
              </w:rPr>
              <w:t>Wartość zamówienia brutto zł</w:t>
            </w:r>
          </w:p>
          <w:p w14:paraId="00C66B2D" w14:textId="17FB7A4C" w:rsidR="00490259" w:rsidRPr="002B3992" w:rsidRDefault="00490259" w:rsidP="00E81830">
            <w:pPr>
              <w:tabs>
                <w:tab w:val="left" w:pos="851"/>
              </w:tabs>
              <w:jc w:val="center"/>
              <w:rPr>
                <w:sz w:val="18"/>
                <w:szCs w:val="18"/>
                <w:lang w:eastAsia="zh-CN"/>
              </w:rPr>
            </w:pPr>
            <w:r w:rsidRPr="002B3992">
              <w:rPr>
                <w:sz w:val="18"/>
                <w:szCs w:val="18"/>
                <w:lang w:eastAsia="zh-CN"/>
              </w:rPr>
              <w:t xml:space="preserve">(w okresie ostatnich </w:t>
            </w:r>
            <w:r w:rsidR="00B71FE8">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570A589D" w14:textId="77777777" w:rsidR="00490259" w:rsidRPr="002B3992" w:rsidRDefault="00490259" w:rsidP="00E81830">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E81830">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E81830">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E81830">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E81830">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E81830">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E81830">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E81830">
            <w:pPr>
              <w:tabs>
                <w:tab w:val="left" w:pos="851"/>
              </w:tabs>
              <w:jc w:val="both"/>
              <w:rPr>
                <w:sz w:val="24"/>
                <w:szCs w:val="24"/>
                <w:lang w:eastAsia="zh-CN"/>
              </w:rPr>
            </w:pPr>
          </w:p>
          <w:p w14:paraId="20041874" w14:textId="77777777" w:rsidR="00490259" w:rsidRPr="00E66F78" w:rsidRDefault="00490259" w:rsidP="00E81830">
            <w:pPr>
              <w:tabs>
                <w:tab w:val="left" w:pos="851"/>
              </w:tabs>
              <w:jc w:val="both"/>
              <w:rPr>
                <w:sz w:val="24"/>
                <w:szCs w:val="24"/>
                <w:lang w:eastAsia="zh-CN"/>
              </w:rPr>
            </w:pPr>
          </w:p>
        </w:tc>
        <w:tc>
          <w:tcPr>
            <w:tcW w:w="1559" w:type="dxa"/>
          </w:tcPr>
          <w:p w14:paraId="582AE0A6" w14:textId="77777777" w:rsidR="00490259" w:rsidRPr="002B3992" w:rsidRDefault="00490259" w:rsidP="00E81830">
            <w:pPr>
              <w:tabs>
                <w:tab w:val="left" w:pos="851"/>
              </w:tabs>
              <w:jc w:val="both"/>
              <w:rPr>
                <w:b/>
                <w:sz w:val="24"/>
                <w:szCs w:val="24"/>
                <w:lang w:eastAsia="zh-CN"/>
              </w:rPr>
            </w:pPr>
          </w:p>
        </w:tc>
        <w:tc>
          <w:tcPr>
            <w:tcW w:w="1417" w:type="dxa"/>
          </w:tcPr>
          <w:p w14:paraId="7FF91738" w14:textId="77777777" w:rsidR="00490259" w:rsidRPr="002B3992" w:rsidRDefault="00490259" w:rsidP="00E81830">
            <w:pPr>
              <w:tabs>
                <w:tab w:val="left" w:pos="851"/>
              </w:tabs>
              <w:jc w:val="both"/>
              <w:rPr>
                <w:b/>
                <w:sz w:val="24"/>
                <w:szCs w:val="24"/>
                <w:lang w:eastAsia="zh-CN"/>
              </w:rPr>
            </w:pPr>
          </w:p>
        </w:tc>
        <w:tc>
          <w:tcPr>
            <w:tcW w:w="1560" w:type="dxa"/>
          </w:tcPr>
          <w:p w14:paraId="11FCB429" w14:textId="77777777" w:rsidR="00490259" w:rsidRPr="00E66F78" w:rsidRDefault="00490259" w:rsidP="00E81830">
            <w:pPr>
              <w:tabs>
                <w:tab w:val="left" w:pos="851"/>
              </w:tabs>
              <w:jc w:val="both"/>
              <w:rPr>
                <w:b/>
                <w:sz w:val="24"/>
                <w:szCs w:val="24"/>
                <w:lang w:eastAsia="zh-CN"/>
              </w:rPr>
            </w:pPr>
          </w:p>
        </w:tc>
        <w:tc>
          <w:tcPr>
            <w:tcW w:w="1842" w:type="dxa"/>
          </w:tcPr>
          <w:p w14:paraId="26984344" w14:textId="77777777" w:rsidR="00490259" w:rsidRPr="00E66F78" w:rsidRDefault="00490259" w:rsidP="00E81830">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E81830">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E81830">
            <w:pPr>
              <w:tabs>
                <w:tab w:val="left" w:pos="851"/>
              </w:tabs>
              <w:jc w:val="both"/>
              <w:rPr>
                <w:sz w:val="24"/>
                <w:szCs w:val="24"/>
                <w:lang w:eastAsia="zh-CN"/>
              </w:rPr>
            </w:pPr>
          </w:p>
          <w:p w14:paraId="68153734" w14:textId="77777777" w:rsidR="00490259" w:rsidRPr="00E66F78" w:rsidRDefault="00490259" w:rsidP="00E81830">
            <w:pPr>
              <w:tabs>
                <w:tab w:val="left" w:pos="851"/>
              </w:tabs>
              <w:jc w:val="both"/>
              <w:rPr>
                <w:sz w:val="24"/>
                <w:szCs w:val="24"/>
                <w:lang w:eastAsia="zh-CN"/>
              </w:rPr>
            </w:pPr>
          </w:p>
          <w:p w14:paraId="10F3A86D" w14:textId="77777777" w:rsidR="00490259" w:rsidRPr="00E66F78" w:rsidRDefault="00490259" w:rsidP="00E81830">
            <w:pPr>
              <w:tabs>
                <w:tab w:val="left" w:pos="851"/>
              </w:tabs>
              <w:jc w:val="both"/>
              <w:rPr>
                <w:sz w:val="24"/>
                <w:szCs w:val="24"/>
                <w:lang w:eastAsia="zh-CN"/>
              </w:rPr>
            </w:pPr>
          </w:p>
        </w:tc>
        <w:tc>
          <w:tcPr>
            <w:tcW w:w="1559" w:type="dxa"/>
          </w:tcPr>
          <w:p w14:paraId="6E910B9A" w14:textId="77777777" w:rsidR="00490259" w:rsidRPr="002B3992" w:rsidRDefault="00490259" w:rsidP="00E81830">
            <w:pPr>
              <w:tabs>
                <w:tab w:val="left" w:pos="851"/>
              </w:tabs>
              <w:jc w:val="both"/>
              <w:rPr>
                <w:b/>
                <w:sz w:val="24"/>
                <w:szCs w:val="24"/>
                <w:lang w:eastAsia="zh-CN"/>
              </w:rPr>
            </w:pPr>
          </w:p>
        </w:tc>
        <w:tc>
          <w:tcPr>
            <w:tcW w:w="1417" w:type="dxa"/>
          </w:tcPr>
          <w:p w14:paraId="4D770104" w14:textId="77777777" w:rsidR="00490259" w:rsidRPr="002B3992" w:rsidRDefault="00490259" w:rsidP="00E81830">
            <w:pPr>
              <w:tabs>
                <w:tab w:val="left" w:pos="851"/>
              </w:tabs>
              <w:jc w:val="both"/>
              <w:rPr>
                <w:b/>
                <w:sz w:val="24"/>
                <w:szCs w:val="24"/>
                <w:lang w:eastAsia="zh-CN"/>
              </w:rPr>
            </w:pPr>
          </w:p>
        </w:tc>
        <w:tc>
          <w:tcPr>
            <w:tcW w:w="1560" w:type="dxa"/>
          </w:tcPr>
          <w:p w14:paraId="696EC9D9" w14:textId="77777777" w:rsidR="00490259" w:rsidRPr="00E66F78" w:rsidRDefault="00490259" w:rsidP="00E81830">
            <w:pPr>
              <w:tabs>
                <w:tab w:val="left" w:pos="851"/>
              </w:tabs>
              <w:jc w:val="both"/>
              <w:rPr>
                <w:b/>
                <w:sz w:val="24"/>
                <w:szCs w:val="24"/>
                <w:lang w:eastAsia="zh-CN"/>
              </w:rPr>
            </w:pPr>
          </w:p>
        </w:tc>
        <w:tc>
          <w:tcPr>
            <w:tcW w:w="1842" w:type="dxa"/>
          </w:tcPr>
          <w:p w14:paraId="5A426A0A" w14:textId="77777777" w:rsidR="00490259" w:rsidRPr="00E66F78" w:rsidRDefault="00490259" w:rsidP="00E81830">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9242EC">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2CBBBABC" w:rsidR="00490259" w:rsidRPr="00111016" w:rsidRDefault="00490259" w:rsidP="009242EC">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7B1AE546" w:rsidR="00490259" w:rsidRPr="00111016" w:rsidRDefault="00490259" w:rsidP="009242EC">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B71FE8">
        <w:rPr>
          <w:i/>
          <w:iCs/>
          <w:sz w:val="22"/>
          <w:szCs w:val="22"/>
          <w:lang w:eastAsia="zh-CN"/>
        </w:rPr>
        <w:t>usł</w:t>
      </w:r>
      <w:r w:rsidRPr="00B71FE8">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7AEB0C61" w:rsidR="00490259" w:rsidRPr="00111016" w:rsidRDefault="00490259" w:rsidP="009242EC">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9242EC">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0"/>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91"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tbl>
      <w:tblPr>
        <w:tblW w:w="52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2"/>
        <w:gridCol w:w="3684"/>
        <w:gridCol w:w="1559"/>
        <w:gridCol w:w="1844"/>
        <w:gridCol w:w="2125"/>
      </w:tblGrid>
      <w:tr w:rsidR="00CD5F49" w:rsidRPr="00BE4794" w14:paraId="141D6A7F" w14:textId="77777777" w:rsidTr="00E81830">
        <w:trPr>
          <w:cantSplit/>
          <w:trHeight w:val="20"/>
          <w:tblHeader/>
        </w:trPr>
        <w:tc>
          <w:tcPr>
            <w:tcW w:w="219" w:type="pct"/>
            <w:vAlign w:val="center"/>
          </w:tcPr>
          <w:p w14:paraId="12F1CC37" w14:textId="77777777" w:rsidR="00CD5F49" w:rsidRPr="009B4596" w:rsidRDefault="00CD5F49" w:rsidP="00E81830">
            <w:pPr>
              <w:autoSpaceDN w:val="0"/>
              <w:adjustRightInd w:val="0"/>
              <w:jc w:val="center"/>
              <w:rPr>
                <w:b/>
                <w:sz w:val="22"/>
                <w:szCs w:val="22"/>
              </w:rPr>
            </w:pPr>
            <w:r w:rsidRPr="009B4596">
              <w:rPr>
                <w:b/>
                <w:sz w:val="22"/>
                <w:szCs w:val="22"/>
              </w:rPr>
              <w:t>Lp.</w:t>
            </w:r>
          </w:p>
        </w:tc>
        <w:tc>
          <w:tcPr>
            <w:tcW w:w="1912" w:type="pct"/>
            <w:vAlign w:val="center"/>
          </w:tcPr>
          <w:p w14:paraId="613412ED" w14:textId="77777777" w:rsidR="00CD5F49" w:rsidRPr="009B4596" w:rsidRDefault="00CD5F49" w:rsidP="00E81830">
            <w:pPr>
              <w:autoSpaceDN w:val="0"/>
              <w:adjustRightInd w:val="0"/>
              <w:jc w:val="center"/>
              <w:rPr>
                <w:b/>
                <w:sz w:val="22"/>
                <w:szCs w:val="22"/>
              </w:rPr>
            </w:pPr>
            <w:r w:rsidRPr="009B4596">
              <w:rPr>
                <w:b/>
                <w:sz w:val="22"/>
                <w:szCs w:val="22"/>
              </w:rPr>
              <w:t xml:space="preserve">Wymagania Zamawiającego </w:t>
            </w:r>
            <w:r w:rsidRPr="009B4596">
              <w:rPr>
                <w:b/>
                <w:sz w:val="22"/>
                <w:szCs w:val="22"/>
              </w:rPr>
              <w:br/>
              <w:t xml:space="preserve">w zakresie ilości osób </w:t>
            </w:r>
            <w:r w:rsidRPr="009B4596">
              <w:rPr>
                <w:b/>
                <w:sz w:val="22"/>
                <w:szCs w:val="22"/>
              </w:rPr>
              <w:br/>
              <w:t>o wymaganych uprawnieniach/</w:t>
            </w:r>
            <w:r w:rsidRPr="009B4596">
              <w:rPr>
                <w:b/>
                <w:sz w:val="22"/>
                <w:szCs w:val="22"/>
              </w:rPr>
              <w:br/>
              <w:t>kwalifikacjach</w:t>
            </w:r>
          </w:p>
        </w:tc>
        <w:tc>
          <w:tcPr>
            <w:tcW w:w="809" w:type="pct"/>
            <w:vAlign w:val="center"/>
          </w:tcPr>
          <w:p w14:paraId="25C6E9BD" w14:textId="77777777" w:rsidR="00CD5F49" w:rsidRPr="009B4596" w:rsidRDefault="00CD5F49" w:rsidP="00E81830">
            <w:pPr>
              <w:jc w:val="center"/>
              <w:rPr>
                <w:b/>
                <w:sz w:val="22"/>
                <w:szCs w:val="22"/>
              </w:rPr>
            </w:pPr>
            <w:r w:rsidRPr="009B4596">
              <w:rPr>
                <w:b/>
                <w:sz w:val="22"/>
                <w:szCs w:val="22"/>
              </w:rPr>
              <w:t>Imię i nazwisko</w:t>
            </w:r>
          </w:p>
        </w:tc>
        <w:tc>
          <w:tcPr>
            <w:tcW w:w="957" w:type="pct"/>
            <w:shd w:val="clear" w:color="auto" w:fill="auto"/>
            <w:vAlign w:val="center"/>
          </w:tcPr>
          <w:p w14:paraId="5B01B0C1" w14:textId="77777777" w:rsidR="00CD5F49" w:rsidRPr="009B4596" w:rsidRDefault="00CD5F49" w:rsidP="00E81830">
            <w:pPr>
              <w:jc w:val="center"/>
              <w:rPr>
                <w:b/>
                <w:sz w:val="22"/>
                <w:szCs w:val="22"/>
              </w:rPr>
            </w:pPr>
            <w:r w:rsidRPr="009B4596">
              <w:rPr>
                <w:b/>
                <w:sz w:val="22"/>
                <w:szCs w:val="22"/>
              </w:rPr>
              <w:t>Nr dokumentu potwierdzającego posiadane uprawnienia/ kwalifikacje/</w:t>
            </w:r>
          </w:p>
          <w:p w14:paraId="6AE6C5AF" w14:textId="77777777" w:rsidR="00CD5F49" w:rsidRPr="009B4596" w:rsidRDefault="00CD5F49" w:rsidP="00E81830">
            <w:pPr>
              <w:jc w:val="center"/>
              <w:rPr>
                <w:b/>
                <w:sz w:val="22"/>
                <w:szCs w:val="22"/>
              </w:rPr>
            </w:pPr>
            <w:r w:rsidRPr="009B4596">
              <w:rPr>
                <w:b/>
                <w:sz w:val="22"/>
                <w:szCs w:val="22"/>
              </w:rPr>
              <w:t>wykształcenie</w:t>
            </w:r>
          </w:p>
        </w:tc>
        <w:tc>
          <w:tcPr>
            <w:tcW w:w="1103" w:type="pct"/>
            <w:shd w:val="clear" w:color="auto" w:fill="auto"/>
            <w:vAlign w:val="center"/>
          </w:tcPr>
          <w:p w14:paraId="323AC828" w14:textId="77777777" w:rsidR="00CD5F49" w:rsidRPr="009B4596" w:rsidRDefault="00CD5F49" w:rsidP="00E81830">
            <w:pPr>
              <w:jc w:val="center"/>
              <w:rPr>
                <w:b/>
                <w:sz w:val="22"/>
                <w:szCs w:val="22"/>
              </w:rPr>
            </w:pPr>
            <w:r w:rsidRPr="009B4596">
              <w:rPr>
                <w:b/>
                <w:iCs/>
                <w:sz w:val="22"/>
                <w:szCs w:val="22"/>
              </w:rPr>
              <w:t>Podmiot udostępniający zasoby</w:t>
            </w:r>
            <w:r w:rsidRPr="009B4596">
              <w:rPr>
                <w:b/>
                <w:bCs/>
                <w:sz w:val="22"/>
                <w:szCs w:val="22"/>
              </w:rPr>
              <w:t xml:space="preserve"> w przypadku korzystania przez Wykonawcę</w:t>
            </w:r>
          </w:p>
        </w:tc>
      </w:tr>
      <w:tr w:rsidR="00CD5F49" w:rsidRPr="00E66F78" w14:paraId="1CB19493" w14:textId="77777777" w:rsidTr="00E81830">
        <w:trPr>
          <w:cantSplit/>
          <w:trHeight w:val="20"/>
          <w:tblHeader/>
        </w:trPr>
        <w:tc>
          <w:tcPr>
            <w:tcW w:w="219" w:type="pct"/>
            <w:vAlign w:val="center"/>
          </w:tcPr>
          <w:p w14:paraId="478B33F2" w14:textId="77777777" w:rsidR="00CD5F49" w:rsidRPr="009B4596" w:rsidRDefault="00CD5F49" w:rsidP="00E81830">
            <w:pPr>
              <w:jc w:val="center"/>
              <w:rPr>
                <w:i/>
                <w:sz w:val="22"/>
                <w:szCs w:val="22"/>
              </w:rPr>
            </w:pPr>
            <w:r w:rsidRPr="009B4596">
              <w:rPr>
                <w:i/>
                <w:sz w:val="22"/>
                <w:szCs w:val="22"/>
              </w:rPr>
              <w:t>1</w:t>
            </w:r>
          </w:p>
        </w:tc>
        <w:tc>
          <w:tcPr>
            <w:tcW w:w="1912" w:type="pct"/>
            <w:vAlign w:val="center"/>
          </w:tcPr>
          <w:p w14:paraId="4254B264" w14:textId="77777777" w:rsidR="00CD5F49" w:rsidRPr="009B4596" w:rsidRDefault="00CD5F49" w:rsidP="00E81830">
            <w:pPr>
              <w:tabs>
                <w:tab w:val="left" w:pos="470"/>
              </w:tabs>
              <w:jc w:val="center"/>
              <w:rPr>
                <w:i/>
                <w:sz w:val="22"/>
                <w:szCs w:val="22"/>
              </w:rPr>
            </w:pPr>
            <w:r w:rsidRPr="009B4596">
              <w:rPr>
                <w:i/>
                <w:sz w:val="22"/>
                <w:szCs w:val="22"/>
              </w:rPr>
              <w:t>2</w:t>
            </w:r>
          </w:p>
        </w:tc>
        <w:tc>
          <w:tcPr>
            <w:tcW w:w="809" w:type="pct"/>
            <w:vAlign w:val="center"/>
          </w:tcPr>
          <w:p w14:paraId="464C7A3F" w14:textId="77777777" w:rsidR="00CD5F49" w:rsidRPr="009B4596" w:rsidRDefault="00CD5F49" w:rsidP="00E81830">
            <w:pPr>
              <w:jc w:val="center"/>
              <w:rPr>
                <w:i/>
                <w:sz w:val="22"/>
                <w:szCs w:val="22"/>
              </w:rPr>
            </w:pPr>
            <w:r w:rsidRPr="009B4596">
              <w:rPr>
                <w:i/>
                <w:sz w:val="22"/>
                <w:szCs w:val="22"/>
              </w:rPr>
              <w:t>3</w:t>
            </w:r>
          </w:p>
        </w:tc>
        <w:tc>
          <w:tcPr>
            <w:tcW w:w="957" w:type="pct"/>
            <w:shd w:val="clear" w:color="auto" w:fill="auto"/>
            <w:vAlign w:val="center"/>
          </w:tcPr>
          <w:p w14:paraId="7EFAAD82" w14:textId="77777777" w:rsidR="00CD5F49" w:rsidRPr="009B4596" w:rsidRDefault="00CD5F49" w:rsidP="00E81830">
            <w:pPr>
              <w:jc w:val="center"/>
              <w:rPr>
                <w:i/>
                <w:sz w:val="22"/>
                <w:szCs w:val="22"/>
              </w:rPr>
            </w:pPr>
            <w:r w:rsidRPr="009B4596">
              <w:rPr>
                <w:i/>
                <w:sz w:val="22"/>
                <w:szCs w:val="22"/>
              </w:rPr>
              <w:t>4</w:t>
            </w:r>
          </w:p>
        </w:tc>
        <w:tc>
          <w:tcPr>
            <w:tcW w:w="1103" w:type="pct"/>
            <w:shd w:val="clear" w:color="auto" w:fill="auto"/>
            <w:vAlign w:val="center"/>
          </w:tcPr>
          <w:p w14:paraId="71DF4045" w14:textId="77777777" w:rsidR="00CD5F49" w:rsidRPr="009B4596" w:rsidRDefault="00CD5F49" w:rsidP="00E81830">
            <w:pPr>
              <w:jc w:val="center"/>
              <w:rPr>
                <w:i/>
                <w:sz w:val="22"/>
                <w:szCs w:val="22"/>
              </w:rPr>
            </w:pPr>
            <w:r w:rsidRPr="009B4596">
              <w:rPr>
                <w:i/>
                <w:sz w:val="22"/>
                <w:szCs w:val="22"/>
              </w:rPr>
              <w:t>5</w:t>
            </w:r>
          </w:p>
        </w:tc>
      </w:tr>
      <w:tr w:rsidR="00CD5F49" w:rsidRPr="00E66F78" w14:paraId="50671B54" w14:textId="77777777" w:rsidTr="00E81830">
        <w:trPr>
          <w:cantSplit/>
          <w:trHeight w:val="20"/>
        </w:trPr>
        <w:tc>
          <w:tcPr>
            <w:tcW w:w="219" w:type="pct"/>
            <w:vAlign w:val="center"/>
          </w:tcPr>
          <w:p w14:paraId="639D8878" w14:textId="77777777" w:rsidR="00CD5F49" w:rsidRPr="009B4596" w:rsidRDefault="00CD5F49" w:rsidP="00E81830">
            <w:pPr>
              <w:jc w:val="center"/>
              <w:rPr>
                <w:b/>
                <w:sz w:val="22"/>
                <w:szCs w:val="22"/>
              </w:rPr>
            </w:pPr>
            <w:r w:rsidRPr="009B4596">
              <w:rPr>
                <w:b/>
                <w:sz w:val="22"/>
                <w:szCs w:val="22"/>
              </w:rPr>
              <w:t>1.</w:t>
            </w:r>
          </w:p>
        </w:tc>
        <w:tc>
          <w:tcPr>
            <w:tcW w:w="1912" w:type="pct"/>
            <w:vAlign w:val="center"/>
          </w:tcPr>
          <w:p w14:paraId="2D893EDC" w14:textId="4F1FA597" w:rsidR="00CD5F49" w:rsidRPr="009B4596" w:rsidRDefault="00192FFE" w:rsidP="00AF65DD">
            <w:pPr>
              <w:spacing w:before="120" w:line="312" w:lineRule="auto"/>
              <w:jc w:val="both"/>
              <w:rPr>
                <w:sz w:val="22"/>
                <w:szCs w:val="22"/>
              </w:rPr>
            </w:pPr>
            <w:r w:rsidRPr="005D3E2F">
              <w:rPr>
                <w:rFonts w:eastAsiaTheme="minorHAnsi"/>
                <w:highlight w:val="yellow"/>
                <w:lang w:eastAsia="en-US"/>
              </w:rPr>
              <w:t xml:space="preserve">co najmniej jedna osoba posiadająca uprawnienia </w:t>
            </w:r>
            <w:r w:rsidRPr="005D3E2F">
              <w:rPr>
                <w:highlight w:val="yellow"/>
              </w:rPr>
              <w:t xml:space="preserve">w zawodzie geolog kategorii VII lub VIII lub XIII zgodnie z art. </w:t>
            </w:r>
            <w:r w:rsidRPr="005D3E2F">
              <w:rPr>
                <w:sz w:val="24"/>
                <w:szCs w:val="24"/>
                <w:highlight w:val="yellow"/>
              </w:rPr>
              <w:t>50</w:t>
            </w:r>
            <w:r w:rsidRPr="005D3E2F">
              <w:rPr>
                <w:highlight w:val="yellow"/>
              </w:rPr>
              <w:t xml:space="preserve"> Ustawy z dnia 9 czerwca 2011r</w:t>
            </w:r>
            <w:r w:rsidR="00AF65DD" w:rsidRPr="005D3E2F">
              <w:rPr>
                <w:highlight w:val="yellow"/>
              </w:rPr>
              <w:t xml:space="preserve">. Prawo geologiczne i górnicze </w:t>
            </w:r>
            <w:r w:rsidRPr="005D3E2F">
              <w:rPr>
                <w:rFonts w:eastAsiaTheme="minorHAnsi"/>
                <w:highlight w:val="yellow"/>
                <w:lang w:eastAsia="en-US"/>
              </w:rPr>
              <w:t>lub biegłego sądowego ds. geologii</w:t>
            </w:r>
          </w:p>
        </w:tc>
        <w:tc>
          <w:tcPr>
            <w:tcW w:w="809" w:type="pct"/>
            <w:vAlign w:val="center"/>
          </w:tcPr>
          <w:p w14:paraId="053D3A8B" w14:textId="77777777" w:rsidR="00CD5F49" w:rsidRPr="009B4596" w:rsidRDefault="00CD5F49" w:rsidP="00E81830">
            <w:pPr>
              <w:jc w:val="center"/>
              <w:rPr>
                <w:b/>
                <w:bCs/>
                <w:sz w:val="22"/>
                <w:szCs w:val="22"/>
              </w:rPr>
            </w:pPr>
          </w:p>
        </w:tc>
        <w:tc>
          <w:tcPr>
            <w:tcW w:w="957" w:type="pct"/>
            <w:shd w:val="clear" w:color="auto" w:fill="auto"/>
            <w:vAlign w:val="center"/>
          </w:tcPr>
          <w:p w14:paraId="18FB97F4" w14:textId="77777777" w:rsidR="00CD5F49" w:rsidRPr="009B4596" w:rsidRDefault="00CD5F49" w:rsidP="00E81830">
            <w:pPr>
              <w:jc w:val="center"/>
              <w:rPr>
                <w:sz w:val="22"/>
                <w:szCs w:val="22"/>
              </w:rPr>
            </w:pPr>
          </w:p>
        </w:tc>
        <w:tc>
          <w:tcPr>
            <w:tcW w:w="1103" w:type="pct"/>
            <w:shd w:val="clear" w:color="auto" w:fill="auto"/>
            <w:vAlign w:val="center"/>
          </w:tcPr>
          <w:p w14:paraId="07011AA0" w14:textId="77777777" w:rsidR="00CD5F49" w:rsidRPr="009B4596" w:rsidRDefault="00CD5F49" w:rsidP="00E81830">
            <w:pPr>
              <w:jc w:val="center"/>
              <w:rPr>
                <w:sz w:val="22"/>
                <w:szCs w:val="22"/>
              </w:rPr>
            </w:pPr>
          </w:p>
        </w:tc>
      </w:tr>
      <w:tr w:rsidR="00CD5F49" w:rsidRPr="00E66F78" w14:paraId="0AF58119" w14:textId="77777777" w:rsidTr="00E81830">
        <w:trPr>
          <w:cantSplit/>
          <w:trHeight w:val="20"/>
        </w:trPr>
        <w:tc>
          <w:tcPr>
            <w:tcW w:w="219" w:type="pct"/>
            <w:vAlign w:val="center"/>
          </w:tcPr>
          <w:p w14:paraId="1E904FFE" w14:textId="77777777" w:rsidR="00CD5F49" w:rsidRPr="009B4596" w:rsidRDefault="00CD5F49" w:rsidP="00E81830">
            <w:pPr>
              <w:jc w:val="center"/>
              <w:rPr>
                <w:b/>
                <w:sz w:val="22"/>
                <w:szCs w:val="22"/>
              </w:rPr>
            </w:pPr>
            <w:r>
              <w:rPr>
                <w:b/>
                <w:sz w:val="22"/>
                <w:szCs w:val="22"/>
              </w:rPr>
              <w:t>2</w:t>
            </w:r>
            <w:r w:rsidRPr="009B4596">
              <w:rPr>
                <w:b/>
                <w:sz w:val="22"/>
                <w:szCs w:val="22"/>
              </w:rPr>
              <w:t>.</w:t>
            </w:r>
          </w:p>
        </w:tc>
        <w:tc>
          <w:tcPr>
            <w:tcW w:w="1912" w:type="pct"/>
            <w:vAlign w:val="center"/>
          </w:tcPr>
          <w:p w14:paraId="21597B06" w14:textId="20A9B800" w:rsidR="00CD5F49" w:rsidRPr="009B4596" w:rsidRDefault="00192FFE" w:rsidP="002D5CE7">
            <w:pPr>
              <w:spacing w:before="120" w:line="312" w:lineRule="auto"/>
              <w:jc w:val="both"/>
              <w:rPr>
                <w:rFonts w:eastAsiaTheme="minorHAnsi"/>
                <w:sz w:val="22"/>
                <w:szCs w:val="22"/>
                <w:lang w:eastAsia="en-US"/>
              </w:rPr>
            </w:pPr>
            <w:bookmarkStart w:id="92" w:name="_Hlk217117659"/>
            <w:r w:rsidRPr="002D5CE7">
              <w:rPr>
                <w:rFonts w:eastAsiaTheme="minorHAnsi"/>
                <w:lang w:eastAsia="en-US"/>
              </w:rPr>
              <w:t xml:space="preserve">co najmniej jedna osoba </w:t>
            </w:r>
            <w:r w:rsidRPr="009C1961">
              <w:rPr>
                <w:rFonts w:eastAsiaTheme="minorHAnsi"/>
                <w:lang w:eastAsia="en-US"/>
              </w:rPr>
              <w:t>z wyższym wykształceniem na kierunku ochrona / inżynieria środowiska</w:t>
            </w:r>
            <w:bookmarkEnd w:id="92"/>
          </w:p>
        </w:tc>
        <w:tc>
          <w:tcPr>
            <w:tcW w:w="809" w:type="pct"/>
            <w:vAlign w:val="center"/>
          </w:tcPr>
          <w:p w14:paraId="00D14E0E" w14:textId="77777777" w:rsidR="00CD5F49" w:rsidRPr="009B4596" w:rsidRDefault="00CD5F49" w:rsidP="00E81830">
            <w:pPr>
              <w:jc w:val="center"/>
              <w:rPr>
                <w:b/>
                <w:bCs/>
                <w:sz w:val="22"/>
                <w:szCs w:val="22"/>
              </w:rPr>
            </w:pPr>
          </w:p>
        </w:tc>
        <w:tc>
          <w:tcPr>
            <w:tcW w:w="957" w:type="pct"/>
            <w:shd w:val="clear" w:color="auto" w:fill="auto"/>
            <w:vAlign w:val="center"/>
          </w:tcPr>
          <w:p w14:paraId="78AC1D63" w14:textId="77777777" w:rsidR="00CD5F49" w:rsidRPr="009B4596" w:rsidRDefault="00CD5F49" w:rsidP="00E81830">
            <w:pPr>
              <w:jc w:val="center"/>
              <w:rPr>
                <w:sz w:val="22"/>
                <w:szCs w:val="22"/>
              </w:rPr>
            </w:pPr>
          </w:p>
        </w:tc>
        <w:tc>
          <w:tcPr>
            <w:tcW w:w="1103" w:type="pct"/>
            <w:shd w:val="clear" w:color="auto" w:fill="auto"/>
            <w:vAlign w:val="center"/>
          </w:tcPr>
          <w:p w14:paraId="7DF068E8" w14:textId="77777777" w:rsidR="00CD5F49" w:rsidRPr="009B4596" w:rsidRDefault="00CD5F49" w:rsidP="00E81830">
            <w:pPr>
              <w:jc w:val="center"/>
              <w:rPr>
                <w:sz w:val="22"/>
                <w:szCs w:val="22"/>
              </w:rPr>
            </w:pPr>
          </w:p>
        </w:tc>
      </w:tr>
      <w:tr w:rsidR="00CD5F49" w:rsidRPr="00E66F78" w14:paraId="2EBBF58C" w14:textId="77777777" w:rsidTr="00E81830">
        <w:trPr>
          <w:cantSplit/>
          <w:trHeight w:val="20"/>
        </w:trPr>
        <w:tc>
          <w:tcPr>
            <w:tcW w:w="219" w:type="pct"/>
            <w:vAlign w:val="center"/>
          </w:tcPr>
          <w:p w14:paraId="07665674" w14:textId="7C90915B" w:rsidR="00CD5F49" w:rsidRPr="009B4596" w:rsidRDefault="002D5CE7" w:rsidP="00E81830">
            <w:pPr>
              <w:jc w:val="center"/>
              <w:rPr>
                <w:b/>
                <w:sz w:val="22"/>
                <w:szCs w:val="22"/>
              </w:rPr>
            </w:pPr>
            <w:r>
              <w:rPr>
                <w:b/>
                <w:sz w:val="22"/>
                <w:szCs w:val="22"/>
              </w:rPr>
              <w:t>3</w:t>
            </w:r>
          </w:p>
        </w:tc>
        <w:tc>
          <w:tcPr>
            <w:tcW w:w="1912" w:type="pct"/>
            <w:vAlign w:val="center"/>
          </w:tcPr>
          <w:p w14:paraId="7C0F66B8" w14:textId="02564C84" w:rsidR="00CD5F49" w:rsidRPr="005D3E2F" w:rsidRDefault="00192FFE" w:rsidP="00192FFE">
            <w:pPr>
              <w:spacing w:before="120" w:line="312" w:lineRule="auto"/>
              <w:jc w:val="both"/>
              <w:rPr>
                <w:rFonts w:eastAsiaTheme="minorHAnsi"/>
                <w:sz w:val="22"/>
                <w:szCs w:val="22"/>
                <w:highlight w:val="yellow"/>
                <w:lang w:eastAsia="en-US"/>
              </w:rPr>
            </w:pPr>
            <w:r w:rsidRPr="005D3E2F">
              <w:rPr>
                <w:rFonts w:eastAsiaTheme="minorHAnsi"/>
                <w:highlight w:val="yellow"/>
                <w:lang w:eastAsia="en-US"/>
              </w:rPr>
              <w:t xml:space="preserve">co najmniej jedna osoba </w:t>
            </w:r>
            <w:r w:rsidRPr="005D3E2F">
              <w:rPr>
                <w:iCs/>
                <w:highlight w:val="yellow"/>
              </w:rPr>
              <w:t>z wyższym wykształceniem na kierunku leśnictwo lub wykształceniem średnim leśnym i 2 latach pracy w zawodzie</w:t>
            </w:r>
          </w:p>
        </w:tc>
        <w:tc>
          <w:tcPr>
            <w:tcW w:w="809" w:type="pct"/>
            <w:vAlign w:val="center"/>
          </w:tcPr>
          <w:p w14:paraId="75E4A517" w14:textId="77777777" w:rsidR="00CD5F49" w:rsidRPr="009B4596" w:rsidRDefault="00CD5F49" w:rsidP="00E81830">
            <w:pPr>
              <w:jc w:val="center"/>
              <w:rPr>
                <w:b/>
                <w:bCs/>
                <w:sz w:val="22"/>
                <w:szCs w:val="22"/>
              </w:rPr>
            </w:pPr>
          </w:p>
        </w:tc>
        <w:tc>
          <w:tcPr>
            <w:tcW w:w="957" w:type="pct"/>
            <w:shd w:val="clear" w:color="auto" w:fill="auto"/>
            <w:vAlign w:val="center"/>
          </w:tcPr>
          <w:p w14:paraId="5F9E541F" w14:textId="77777777" w:rsidR="00CD5F49" w:rsidRPr="009B4596" w:rsidRDefault="00CD5F49" w:rsidP="00E81830">
            <w:pPr>
              <w:jc w:val="center"/>
              <w:rPr>
                <w:sz w:val="22"/>
                <w:szCs w:val="22"/>
              </w:rPr>
            </w:pPr>
          </w:p>
        </w:tc>
        <w:tc>
          <w:tcPr>
            <w:tcW w:w="1103" w:type="pct"/>
            <w:shd w:val="clear" w:color="auto" w:fill="auto"/>
            <w:vAlign w:val="center"/>
          </w:tcPr>
          <w:p w14:paraId="580E1156" w14:textId="77777777" w:rsidR="00CD5F49" w:rsidRPr="009B4596" w:rsidRDefault="00CD5F49" w:rsidP="00E81830">
            <w:pPr>
              <w:jc w:val="center"/>
              <w:rPr>
                <w:sz w:val="22"/>
                <w:szCs w:val="22"/>
              </w:rPr>
            </w:pPr>
          </w:p>
        </w:tc>
      </w:tr>
    </w:tbl>
    <w:p w14:paraId="56551B96" w14:textId="77777777" w:rsidR="00CD5F49" w:rsidRPr="00E66F78" w:rsidRDefault="00CD5F49" w:rsidP="00CD5F49">
      <w:pPr>
        <w:tabs>
          <w:tab w:val="left" w:pos="851"/>
        </w:tabs>
        <w:jc w:val="center"/>
        <w:rPr>
          <w:sz w:val="24"/>
          <w:szCs w:val="24"/>
        </w:rPr>
      </w:pPr>
    </w:p>
    <w:p w14:paraId="1A1038C3" w14:textId="77777777" w:rsidR="00CD5F49" w:rsidRPr="00111016" w:rsidRDefault="00CD5F49" w:rsidP="00CD5F49">
      <w:pPr>
        <w:tabs>
          <w:tab w:val="left" w:pos="851"/>
        </w:tabs>
        <w:rPr>
          <w:b/>
          <w:bCs/>
          <w:sz w:val="22"/>
          <w:szCs w:val="22"/>
        </w:rPr>
      </w:pPr>
      <w:r w:rsidRPr="00111016">
        <w:rPr>
          <w:b/>
          <w:bCs/>
          <w:sz w:val="22"/>
          <w:szCs w:val="22"/>
        </w:rPr>
        <w:t xml:space="preserve">Uwaga: </w:t>
      </w:r>
    </w:p>
    <w:p w14:paraId="7B5E608F" w14:textId="77777777" w:rsidR="00CD5F49" w:rsidRPr="00111016" w:rsidRDefault="00CD5F49" w:rsidP="009242EC">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6EAB5857" w14:textId="77777777" w:rsidR="00CD5F49" w:rsidRPr="00111016" w:rsidRDefault="00CD5F49" w:rsidP="009242EC">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p w14:paraId="3E68EE54" w14:textId="77777777" w:rsidR="00CD5F49" w:rsidRDefault="00CD5F49" w:rsidP="00CD5F49">
      <w:pPr>
        <w:jc w:val="both"/>
        <w:rPr>
          <w:sz w:val="24"/>
          <w:szCs w:val="24"/>
        </w:rPr>
      </w:pPr>
    </w:p>
    <w:p w14:paraId="5A8BD592" w14:textId="77777777" w:rsidR="00CD5F49" w:rsidRPr="005E5681" w:rsidRDefault="00CD5F49" w:rsidP="00CD5F49">
      <w:pPr>
        <w:rPr>
          <w:sz w:val="24"/>
          <w:szCs w:val="24"/>
        </w:rPr>
      </w:pPr>
    </w:p>
    <w:bookmarkEnd w:id="91"/>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3" w:name="_Hlk106046060"/>
      <w:bookmarkStart w:id="94" w:name="_Hlk156498045"/>
      <w:r w:rsidRPr="008057B2">
        <w:rPr>
          <w:sz w:val="22"/>
          <w:szCs w:val="22"/>
        </w:rPr>
        <w:t xml:space="preserve">Nazwa </w:t>
      </w:r>
      <w:r w:rsidR="00DB4D9E">
        <w:rPr>
          <w:sz w:val="22"/>
          <w:szCs w:val="22"/>
        </w:rPr>
        <w:t>Wykonawcy</w:t>
      </w:r>
      <w:r w:rsidRPr="008057B2">
        <w:rPr>
          <w:sz w:val="22"/>
          <w:szCs w:val="22"/>
        </w:rPr>
        <w:t>: ...................................................................................................................</w:t>
      </w:r>
    </w:p>
    <w:bookmarkEnd w:id="9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9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9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9242EC">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9242EC">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9242EC">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9242EC">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9242EC">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9242EC">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95"/>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E81830">
        <w:trPr>
          <w:trHeight w:val="806"/>
        </w:trPr>
        <w:tc>
          <w:tcPr>
            <w:tcW w:w="1501" w:type="pct"/>
            <w:vAlign w:val="center"/>
          </w:tcPr>
          <w:p w14:paraId="41F3A183" w14:textId="7DE6364F" w:rsidR="00490259" w:rsidRPr="00786E1D" w:rsidRDefault="00490259" w:rsidP="00E81830">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E81830">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E81830">
        <w:trPr>
          <w:trHeight w:val="335"/>
        </w:trPr>
        <w:tc>
          <w:tcPr>
            <w:tcW w:w="1501" w:type="pct"/>
          </w:tcPr>
          <w:p w14:paraId="387B29A0" w14:textId="77777777" w:rsidR="00490259" w:rsidRPr="00786E1D" w:rsidRDefault="00490259" w:rsidP="00E81830">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E81830">
            <w:pPr>
              <w:tabs>
                <w:tab w:val="left" w:pos="720"/>
              </w:tabs>
              <w:snapToGrid w:val="0"/>
              <w:jc w:val="center"/>
              <w:rPr>
                <w:b/>
                <w:i/>
                <w:szCs w:val="18"/>
              </w:rPr>
            </w:pPr>
            <w:r w:rsidRPr="00786E1D">
              <w:rPr>
                <w:b/>
                <w:i/>
                <w:szCs w:val="18"/>
              </w:rPr>
              <w:t>2</w:t>
            </w:r>
          </w:p>
        </w:tc>
      </w:tr>
      <w:tr w:rsidR="00490259" w:rsidRPr="00E66F78" w14:paraId="46FB67D2" w14:textId="77777777" w:rsidTr="00E81830">
        <w:trPr>
          <w:trHeight w:val="824"/>
        </w:trPr>
        <w:tc>
          <w:tcPr>
            <w:tcW w:w="1501" w:type="pct"/>
          </w:tcPr>
          <w:p w14:paraId="46BA2EA2" w14:textId="77777777" w:rsidR="00490259" w:rsidRPr="00E66F78" w:rsidRDefault="00490259" w:rsidP="00E81830">
            <w:pPr>
              <w:tabs>
                <w:tab w:val="left" w:pos="720"/>
              </w:tabs>
              <w:snapToGrid w:val="0"/>
              <w:rPr>
                <w:b/>
                <w:sz w:val="22"/>
              </w:rPr>
            </w:pPr>
          </w:p>
        </w:tc>
        <w:tc>
          <w:tcPr>
            <w:tcW w:w="3499" w:type="pct"/>
          </w:tcPr>
          <w:p w14:paraId="6F9BCC59" w14:textId="77777777" w:rsidR="00490259" w:rsidRPr="00E66F78" w:rsidRDefault="00490259" w:rsidP="00E81830">
            <w:pPr>
              <w:tabs>
                <w:tab w:val="left" w:pos="720"/>
              </w:tabs>
              <w:snapToGrid w:val="0"/>
              <w:rPr>
                <w:b/>
                <w:sz w:val="22"/>
              </w:rPr>
            </w:pPr>
          </w:p>
        </w:tc>
      </w:tr>
      <w:tr w:rsidR="00490259" w:rsidRPr="00E66F78" w14:paraId="25DBB348" w14:textId="77777777" w:rsidTr="00E81830">
        <w:trPr>
          <w:trHeight w:val="824"/>
        </w:trPr>
        <w:tc>
          <w:tcPr>
            <w:tcW w:w="1501" w:type="pct"/>
          </w:tcPr>
          <w:p w14:paraId="35CAB5F0" w14:textId="77777777" w:rsidR="00490259" w:rsidRPr="00E66F78" w:rsidRDefault="00490259" w:rsidP="00E81830">
            <w:pPr>
              <w:tabs>
                <w:tab w:val="left" w:pos="720"/>
              </w:tabs>
              <w:snapToGrid w:val="0"/>
              <w:rPr>
                <w:b/>
                <w:sz w:val="22"/>
              </w:rPr>
            </w:pPr>
          </w:p>
        </w:tc>
        <w:tc>
          <w:tcPr>
            <w:tcW w:w="3499" w:type="pct"/>
          </w:tcPr>
          <w:p w14:paraId="3CB27913" w14:textId="77777777" w:rsidR="00490259" w:rsidRPr="00E66F78" w:rsidRDefault="00490259" w:rsidP="00E81830">
            <w:pPr>
              <w:tabs>
                <w:tab w:val="left" w:pos="720"/>
              </w:tabs>
              <w:snapToGrid w:val="0"/>
              <w:rPr>
                <w:b/>
                <w:sz w:val="22"/>
              </w:rPr>
            </w:pPr>
          </w:p>
        </w:tc>
      </w:tr>
      <w:tr w:rsidR="00490259" w:rsidRPr="00E66F78" w14:paraId="5406319C" w14:textId="77777777" w:rsidTr="00E81830">
        <w:trPr>
          <w:trHeight w:val="824"/>
        </w:trPr>
        <w:tc>
          <w:tcPr>
            <w:tcW w:w="1501" w:type="pct"/>
          </w:tcPr>
          <w:p w14:paraId="7879A1C7" w14:textId="77777777" w:rsidR="00490259" w:rsidRPr="00E66F78" w:rsidRDefault="00490259" w:rsidP="00E81830">
            <w:pPr>
              <w:tabs>
                <w:tab w:val="left" w:pos="720"/>
              </w:tabs>
              <w:snapToGrid w:val="0"/>
              <w:rPr>
                <w:b/>
                <w:sz w:val="22"/>
              </w:rPr>
            </w:pPr>
          </w:p>
        </w:tc>
        <w:tc>
          <w:tcPr>
            <w:tcW w:w="3499" w:type="pct"/>
          </w:tcPr>
          <w:p w14:paraId="6D403A37" w14:textId="77777777" w:rsidR="00490259" w:rsidRPr="00E66F78" w:rsidRDefault="00490259" w:rsidP="00E81830">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E81830">
        <w:tc>
          <w:tcPr>
            <w:tcW w:w="3594" w:type="dxa"/>
            <w:vAlign w:val="center"/>
          </w:tcPr>
          <w:p w14:paraId="0CCC4ABA" w14:textId="77777777" w:rsidR="008A46E0" w:rsidRPr="00C1155B" w:rsidRDefault="008A46E0" w:rsidP="00E81830">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E81830">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E81830">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E81830">
        <w:tc>
          <w:tcPr>
            <w:tcW w:w="3594" w:type="dxa"/>
          </w:tcPr>
          <w:p w14:paraId="0E0C0A1C" w14:textId="77777777" w:rsidR="008A46E0" w:rsidRPr="00C1155B" w:rsidRDefault="008A46E0" w:rsidP="00E81830">
            <w:pPr>
              <w:tabs>
                <w:tab w:val="left" w:pos="851"/>
              </w:tabs>
              <w:rPr>
                <w:sz w:val="22"/>
                <w:szCs w:val="22"/>
              </w:rPr>
            </w:pPr>
          </w:p>
          <w:p w14:paraId="7EEC9116" w14:textId="77777777" w:rsidR="008A46E0" w:rsidRPr="00C1155B" w:rsidRDefault="008A46E0" w:rsidP="00E81830">
            <w:pPr>
              <w:tabs>
                <w:tab w:val="left" w:pos="851"/>
              </w:tabs>
              <w:rPr>
                <w:sz w:val="22"/>
                <w:szCs w:val="22"/>
              </w:rPr>
            </w:pPr>
          </w:p>
        </w:tc>
        <w:tc>
          <w:tcPr>
            <w:tcW w:w="2255" w:type="dxa"/>
          </w:tcPr>
          <w:p w14:paraId="5486ECAE" w14:textId="77777777" w:rsidR="008A46E0" w:rsidRPr="00C1155B" w:rsidRDefault="008A46E0" w:rsidP="00E81830">
            <w:pPr>
              <w:tabs>
                <w:tab w:val="left" w:pos="851"/>
              </w:tabs>
              <w:rPr>
                <w:sz w:val="22"/>
                <w:szCs w:val="22"/>
              </w:rPr>
            </w:pPr>
          </w:p>
        </w:tc>
        <w:tc>
          <w:tcPr>
            <w:tcW w:w="2792" w:type="dxa"/>
          </w:tcPr>
          <w:p w14:paraId="5732BA6F" w14:textId="77777777" w:rsidR="008A46E0" w:rsidRPr="00C1155B" w:rsidRDefault="008A46E0" w:rsidP="00E81830">
            <w:pPr>
              <w:tabs>
                <w:tab w:val="left" w:pos="851"/>
              </w:tabs>
              <w:rPr>
                <w:sz w:val="22"/>
                <w:szCs w:val="22"/>
              </w:rPr>
            </w:pPr>
          </w:p>
        </w:tc>
      </w:tr>
      <w:tr w:rsidR="00C1155B" w:rsidRPr="00C1155B" w14:paraId="13AF3E5A" w14:textId="77777777" w:rsidTr="00E81830">
        <w:tc>
          <w:tcPr>
            <w:tcW w:w="3594" w:type="dxa"/>
          </w:tcPr>
          <w:p w14:paraId="04ECD7B8" w14:textId="77777777" w:rsidR="008A46E0" w:rsidRPr="00C1155B" w:rsidRDefault="008A46E0" w:rsidP="00E81830">
            <w:pPr>
              <w:tabs>
                <w:tab w:val="left" w:pos="851"/>
              </w:tabs>
              <w:rPr>
                <w:sz w:val="22"/>
                <w:szCs w:val="22"/>
              </w:rPr>
            </w:pPr>
          </w:p>
          <w:p w14:paraId="0D1C5FE6" w14:textId="77777777" w:rsidR="008A46E0" w:rsidRPr="00C1155B" w:rsidRDefault="008A46E0" w:rsidP="00E81830">
            <w:pPr>
              <w:tabs>
                <w:tab w:val="left" w:pos="851"/>
              </w:tabs>
              <w:rPr>
                <w:sz w:val="22"/>
                <w:szCs w:val="22"/>
              </w:rPr>
            </w:pPr>
          </w:p>
        </w:tc>
        <w:tc>
          <w:tcPr>
            <w:tcW w:w="2255" w:type="dxa"/>
          </w:tcPr>
          <w:p w14:paraId="1497BAEC" w14:textId="77777777" w:rsidR="008A46E0" w:rsidRPr="00C1155B" w:rsidRDefault="008A46E0" w:rsidP="00E81830">
            <w:pPr>
              <w:tabs>
                <w:tab w:val="left" w:pos="851"/>
              </w:tabs>
              <w:rPr>
                <w:sz w:val="22"/>
                <w:szCs w:val="22"/>
              </w:rPr>
            </w:pPr>
          </w:p>
        </w:tc>
        <w:tc>
          <w:tcPr>
            <w:tcW w:w="2792" w:type="dxa"/>
          </w:tcPr>
          <w:p w14:paraId="1BEAA456" w14:textId="77777777" w:rsidR="008A46E0" w:rsidRPr="00C1155B" w:rsidRDefault="008A46E0" w:rsidP="00E81830">
            <w:pPr>
              <w:tabs>
                <w:tab w:val="left" w:pos="851"/>
              </w:tabs>
              <w:rPr>
                <w:sz w:val="22"/>
                <w:szCs w:val="22"/>
              </w:rPr>
            </w:pPr>
          </w:p>
        </w:tc>
      </w:tr>
      <w:tr w:rsidR="00C1155B" w:rsidRPr="00C1155B" w14:paraId="13A3DA95" w14:textId="77777777" w:rsidTr="00E81830">
        <w:tc>
          <w:tcPr>
            <w:tcW w:w="3594" w:type="dxa"/>
          </w:tcPr>
          <w:p w14:paraId="44F7C4A2" w14:textId="77777777" w:rsidR="008A46E0" w:rsidRPr="00C1155B" w:rsidRDefault="008A46E0" w:rsidP="00E81830">
            <w:pPr>
              <w:tabs>
                <w:tab w:val="left" w:pos="851"/>
              </w:tabs>
              <w:rPr>
                <w:sz w:val="22"/>
                <w:szCs w:val="22"/>
              </w:rPr>
            </w:pPr>
          </w:p>
          <w:p w14:paraId="703F4EB2" w14:textId="77777777" w:rsidR="008A46E0" w:rsidRPr="00C1155B" w:rsidRDefault="008A46E0" w:rsidP="00E81830">
            <w:pPr>
              <w:tabs>
                <w:tab w:val="left" w:pos="851"/>
              </w:tabs>
              <w:rPr>
                <w:sz w:val="22"/>
                <w:szCs w:val="22"/>
              </w:rPr>
            </w:pPr>
          </w:p>
        </w:tc>
        <w:tc>
          <w:tcPr>
            <w:tcW w:w="2255" w:type="dxa"/>
          </w:tcPr>
          <w:p w14:paraId="47BAE652" w14:textId="77777777" w:rsidR="008A46E0" w:rsidRPr="00C1155B" w:rsidRDefault="008A46E0" w:rsidP="00E81830">
            <w:pPr>
              <w:tabs>
                <w:tab w:val="left" w:pos="851"/>
              </w:tabs>
              <w:rPr>
                <w:sz w:val="22"/>
                <w:szCs w:val="22"/>
              </w:rPr>
            </w:pPr>
          </w:p>
        </w:tc>
        <w:tc>
          <w:tcPr>
            <w:tcW w:w="2792" w:type="dxa"/>
          </w:tcPr>
          <w:p w14:paraId="6822A1BE" w14:textId="77777777" w:rsidR="008A46E0" w:rsidRPr="00C1155B" w:rsidRDefault="008A46E0" w:rsidP="00E81830">
            <w:pPr>
              <w:tabs>
                <w:tab w:val="left" w:pos="851"/>
              </w:tabs>
              <w:rPr>
                <w:sz w:val="22"/>
                <w:szCs w:val="22"/>
              </w:rPr>
            </w:pPr>
          </w:p>
        </w:tc>
      </w:tr>
      <w:tr w:rsidR="00C1155B" w:rsidRPr="00C1155B" w14:paraId="2EFF103A" w14:textId="77777777" w:rsidTr="00E81830">
        <w:tc>
          <w:tcPr>
            <w:tcW w:w="3594" w:type="dxa"/>
          </w:tcPr>
          <w:p w14:paraId="10053077" w14:textId="77777777" w:rsidR="008A46E0" w:rsidRPr="00C1155B" w:rsidRDefault="008A46E0" w:rsidP="00E81830">
            <w:pPr>
              <w:tabs>
                <w:tab w:val="left" w:pos="851"/>
              </w:tabs>
              <w:rPr>
                <w:sz w:val="22"/>
                <w:szCs w:val="22"/>
              </w:rPr>
            </w:pPr>
          </w:p>
          <w:p w14:paraId="322110C2" w14:textId="77777777" w:rsidR="008A46E0" w:rsidRPr="00C1155B" w:rsidRDefault="008A46E0" w:rsidP="00E81830">
            <w:pPr>
              <w:tabs>
                <w:tab w:val="left" w:pos="851"/>
              </w:tabs>
              <w:rPr>
                <w:sz w:val="22"/>
                <w:szCs w:val="22"/>
              </w:rPr>
            </w:pPr>
          </w:p>
        </w:tc>
        <w:tc>
          <w:tcPr>
            <w:tcW w:w="2255" w:type="dxa"/>
          </w:tcPr>
          <w:p w14:paraId="398CBFEA" w14:textId="77777777" w:rsidR="008A46E0" w:rsidRPr="00C1155B" w:rsidRDefault="008A46E0" w:rsidP="00E81830">
            <w:pPr>
              <w:tabs>
                <w:tab w:val="left" w:pos="851"/>
              </w:tabs>
              <w:rPr>
                <w:sz w:val="22"/>
                <w:szCs w:val="22"/>
              </w:rPr>
            </w:pPr>
          </w:p>
        </w:tc>
        <w:tc>
          <w:tcPr>
            <w:tcW w:w="2792" w:type="dxa"/>
          </w:tcPr>
          <w:p w14:paraId="67AB3AE3" w14:textId="77777777" w:rsidR="008A46E0" w:rsidRPr="00C1155B" w:rsidRDefault="008A46E0" w:rsidP="00E81830">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96"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751516">
        <w:rPr>
          <w:color w:val="EE0000"/>
          <w:sz w:val="22"/>
        </w:rPr>
        <w:t>…</w:t>
      </w:r>
      <w:r w:rsidR="003510EE" w:rsidRPr="00751516">
        <w:rPr>
          <w:color w:val="EE0000"/>
          <w:sz w:val="22"/>
        </w:rPr>
        <w:t xml:space="preserve">… </w:t>
      </w:r>
      <w:r w:rsidR="003510EE" w:rsidRPr="00751516">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9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97"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9242EC">
      <w:pPr>
        <w:widowControl w:val="0"/>
        <w:numPr>
          <w:ilvl w:val="7"/>
          <w:numId w:val="35"/>
        </w:numPr>
        <w:adjustRightInd w:val="0"/>
        <w:ind w:left="284" w:hanging="284"/>
        <w:contextualSpacing/>
        <w:jc w:val="both"/>
        <w:textAlignment w:val="baseline"/>
        <w:rPr>
          <w:sz w:val="22"/>
          <w:szCs w:val="22"/>
          <w:lang w:eastAsia="zh-CN"/>
        </w:rPr>
      </w:pPr>
      <w:bookmarkStart w:id="9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9242EC">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9242EC">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120, 295 z późn.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98"/>
    <w:p w14:paraId="5D876EBA" w14:textId="77777777" w:rsidR="00490259" w:rsidRPr="0080151F" w:rsidRDefault="00490259" w:rsidP="009242EC">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9242EC">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9242EC">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9242EC">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9242EC">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9242EC">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99"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9242EC">
      <w:pPr>
        <w:pStyle w:val="Zwykytekst"/>
        <w:numPr>
          <w:ilvl w:val="0"/>
          <w:numId w:val="5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9242EC">
      <w:pPr>
        <w:pStyle w:val="Zwykytekst"/>
        <w:numPr>
          <w:ilvl w:val="0"/>
          <w:numId w:val="5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1" w:name="_Hlk67825429"/>
      <w:bookmarkEnd w:id="9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4602A9A1"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E23203">
        <w:rPr>
          <w:sz w:val="22"/>
          <w:szCs w:val="22"/>
        </w:rPr>
        <w:t>3 916 71</w:t>
      </w:r>
      <w:r w:rsidR="004A404F" w:rsidRPr="00E23203">
        <w:rPr>
          <w:sz w:val="22"/>
          <w:szCs w:val="22"/>
        </w:rPr>
        <w:t>9</w:t>
      </w:r>
      <w:r w:rsidRPr="00E23203">
        <w:rPr>
          <w:sz w:val="22"/>
          <w:szCs w:val="22"/>
        </w:rPr>
        <w:t xml:space="preserve"> </w:t>
      </w:r>
      <w:r w:rsidR="004A404F" w:rsidRPr="00E23203">
        <w:rPr>
          <w:sz w:val="22"/>
          <w:szCs w:val="22"/>
        </w:rPr>
        <w:t>0</w:t>
      </w:r>
      <w:r w:rsidRPr="00E23203">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E81830">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E81830">
            <w:pPr>
              <w:widowControl w:val="0"/>
              <w:jc w:val="center"/>
              <w:rPr>
                <w:sz w:val="18"/>
                <w:szCs w:val="18"/>
              </w:rPr>
            </w:pPr>
          </w:p>
          <w:p w14:paraId="48E9F504" w14:textId="77777777" w:rsidR="00F62369" w:rsidRPr="00C1155B" w:rsidRDefault="00F62369" w:rsidP="00E81830">
            <w:pPr>
              <w:widowControl w:val="0"/>
              <w:jc w:val="center"/>
              <w:rPr>
                <w:sz w:val="18"/>
                <w:szCs w:val="18"/>
              </w:rPr>
            </w:pPr>
          </w:p>
          <w:p w14:paraId="5269841A" w14:textId="77777777" w:rsidR="00F62369" w:rsidRPr="00C1155B" w:rsidRDefault="00F62369" w:rsidP="00E81830">
            <w:pPr>
              <w:widowControl w:val="0"/>
              <w:jc w:val="center"/>
              <w:rPr>
                <w:sz w:val="18"/>
                <w:szCs w:val="18"/>
              </w:rPr>
            </w:pPr>
          </w:p>
          <w:p w14:paraId="34FDB7A2" w14:textId="77777777" w:rsidR="00F62369" w:rsidRPr="00C1155B" w:rsidRDefault="00F62369" w:rsidP="00E81830">
            <w:pPr>
              <w:widowControl w:val="0"/>
              <w:jc w:val="center"/>
              <w:rPr>
                <w:sz w:val="18"/>
                <w:szCs w:val="18"/>
              </w:rPr>
            </w:pPr>
          </w:p>
          <w:p w14:paraId="047A81B2" w14:textId="77777777" w:rsidR="00F62369" w:rsidRPr="00C1155B" w:rsidRDefault="00F62369" w:rsidP="00E81830">
            <w:pPr>
              <w:widowControl w:val="0"/>
              <w:jc w:val="center"/>
              <w:rPr>
                <w:sz w:val="18"/>
                <w:szCs w:val="18"/>
              </w:rPr>
            </w:pPr>
          </w:p>
          <w:p w14:paraId="6ACE33D9" w14:textId="77777777" w:rsidR="00F62369" w:rsidRPr="00C1155B" w:rsidRDefault="00F62369" w:rsidP="00E81830">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E81830">
            <w:pPr>
              <w:widowControl w:val="0"/>
              <w:jc w:val="center"/>
              <w:rPr>
                <w:sz w:val="18"/>
                <w:szCs w:val="18"/>
              </w:rPr>
            </w:pPr>
          </w:p>
          <w:p w14:paraId="5CA6D7D8" w14:textId="77777777" w:rsidR="00F62369" w:rsidRPr="00C1155B" w:rsidRDefault="00F62369" w:rsidP="00E81830">
            <w:pPr>
              <w:widowControl w:val="0"/>
              <w:jc w:val="center"/>
              <w:rPr>
                <w:sz w:val="18"/>
                <w:szCs w:val="18"/>
              </w:rPr>
            </w:pPr>
          </w:p>
          <w:p w14:paraId="07B373E8" w14:textId="77777777" w:rsidR="00F62369" w:rsidRPr="00C1155B" w:rsidRDefault="00F62369" w:rsidP="00E81830">
            <w:pPr>
              <w:widowControl w:val="0"/>
              <w:jc w:val="center"/>
              <w:rPr>
                <w:sz w:val="18"/>
                <w:szCs w:val="18"/>
              </w:rPr>
            </w:pPr>
          </w:p>
          <w:p w14:paraId="0A72371E" w14:textId="77777777" w:rsidR="00F62369" w:rsidRPr="00C1155B" w:rsidRDefault="00F62369" w:rsidP="00E81830">
            <w:pPr>
              <w:widowControl w:val="0"/>
              <w:jc w:val="center"/>
              <w:rPr>
                <w:sz w:val="18"/>
                <w:szCs w:val="18"/>
              </w:rPr>
            </w:pPr>
          </w:p>
          <w:p w14:paraId="5AB93757" w14:textId="77777777" w:rsidR="00F62369" w:rsidRPr="00C1155B" w:rsidRDefault="00F62369" w:rsidP="00E81830">
            <w:pPr>
              <w:widowControl w:val="0"/>
              <w:jc w:val="center"/>
              <w:rPr>
                <w:sz w:val="18"/>
                <w:szCs w:val="18"/>
              </w:rPr>
            </w:pPr>
          </w:p>
          <w:p w14:paraId="0E8CDC5A" w14:textId="77777777" w:rsidR="00F62369" w:rsidRPr="00C1155B" w:rsidRDefault="00F62369" w:rsidP="00E81830">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E81830">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E81830">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E81830">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E81830">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E81830">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E81830">
        <w:trPr>
          <w:trHeight w:val="564"/>
        </w:trPr>
        <w:tc>
          <w:tcPr>
            <w:tcW w:w="1250" w:type="pct"/>
            <w:vAlign w:val="center"/>
          </w:tcPr>
          <w:p w14:paraId="1E9B2E54" w14:textId="77777777" w:rsidR="00F62369" w:rsidRPr="00C1155B" w:rsidRDefault="00F62369" w:rsidP="00E81830">
            <w:pPr>
              <w:widowControl w:val="0"/>
              <w:jc w:val="center"/>
              <w:rPr>
                <w:sz w:val="18"/>
                <w:szCs w:val="18"/>
              </w:rPr>
            </w:pPr>
          </w:p>
          <w:p w14:paraId="424D180B" w14:textId="77777777" w:rsidR="00F62369" w:rsidRPr="00C1155B" w:rsidRDefault="00F62369" w:rsidP="00E81830">
            <w:pPr>
              <w:widowControl w:val="0"/>
              <w:jc w:val="center"/>
              <w:rPr>
                <w:sz w:val="18"/>
                <w:szCs w:val="18"/>
              </w:rPr>
            </w:pPr>
          </w:p>
          <w:p w14:paraId="22A03B6F" w14:textId="77777777" w:rsidR="00F62369" w:rsidRPr="00C1155B" w:rsidRDefault="00F62369" w:rsidP="00E81830">
            <w:pPr>
              <w:widowControl w:val="0"/>
              <w:jc w:val="center"/>
              <w:rPr>
                <w:sz w:val="18"/>
                <w:szCs w:val="18"/>
              </w:rPr>
            </w:pPr>
          </w:p>
          <w:p w14:paraId="7814D834" w14:textId="77777777" w:rsidR="00F62369" w:rsidRPr="00C1155B" w:rsidRDefault="00F62369" w:rsidP="00E81830">
            <w:pPr>
              <w:widowControl w:val="0"/>
              <w:jc w:val="center"/>
              <w:rPr>
                <w:sz w:val="18"/>
                <w:szCs w:val="18"/>
              </w:rPr>
            </w:pPr>
          </w:p>
          <w:p w14:paraId="52B73CA6" w14:textId="77777777" w:rsidR="00F62369" w:rsidRPr="00C1155B" w:rsidRDefault="00F62369" w:rsidP="00E81830">
            <w:pPr>
              <w:widowControl w:val="0"/>
              <w:jc w:val="center"/>
              <w:rPr>
                <w:sz w:val="18"/>
                <w:szCs w:val="18"/>
              </w:rPr>
            </w:pPr>
          </w:p>
          <w:p w14:paraId="5A9E8C96" w14:textId="77777777" w:rsidR="00F62369" w:rsidRPr="00C1155B" w:rsidRDefault="00F62369" w:rsidP="00E81830">
            <w:pPr>
              <w:ind w:left="22"/>
              <w:jc w:val="center"/>
              <w:rPr>
                <w:sz w:val="18"/>
                <w:szCs w:val="18"/>
              </w:rPr>
            </w:pPr>
          </w:p>
        </w:tc>
        <w:tc>
          <w:tcPr>
            <w:tcW w:w="1250" w:type="pct"/>
            <w:vAlign w:val="center"/>
          </w:tcPr>
          <w:p w14:paraId="0F843FFF" w14:textId="77777777" w:rsidR="00F62369" w:rsidRPr="00C1155B" w:rsidRDefault="00F62369" w:rsidP="00E81830">
            <w:pPr>
              <w:widowControl w:val="0"/>
              <w:jc w:val="center"/>
              <w:rPr>
                <w:sz w:val="18"/>
                <w:szCs w:val="18"/>
              </w:rPr>
            </w:pPr>
          </w:p>
          <w:p w14:paraId="5F97C385" w14:textId="77777777" w:rsidR="00F62369" w:rsidRPr="00C1155B" w:rsidRDefault="00F62369" w:rsidP="00E81830">
            <w:pPr>
              <w:widowControl w:val="0"/>
              <w:jc w:val="center"/>
              <w:rPr>
                <w:sz w:val="18"/>
                <w:szCs w:val="18"/>
              </w:rPr>
            </w:pPr>
          </w:p>
          <w:p w14:paraId="5C34B3C2" w14:textId="77777777" w:rsidR="00F62369" w:rsidRPr="00C1155B" w:rsidRDefault="00F62369" w:rsidP="00E81830">
            <w:pPr>
              <w:widowControl w:val="0"/>
              <w:jc w:val="center"/>
              <w:rPr>
                <w:sz w:val="18"/>
                <w:szCs w:val="18"/>
              </w:rPr>
            </w:pPr>
          </w:p>
          <w:p w14:paraId="6CE10FA3" w14:textId="77777777" w:rsidR="00F62369" w:rsidRPr="00C1155B" w:rsidRDefault="00F62369" w:rsidP="00E81830">
            <w:pPr>
              <w:widowControl w:val="0"/>
              <w:jc w:val="center"/>
              <w:rPr>
                <w:sz w:val="18"/>
                <w:szCs w:val="18"/>
              </w:rPr>
            </w:pPr>
          </w:p>
          <w:p w14:paraId="1121CB37" w14:textId="77777777" w:rsidR="00F62369" w:rsidRPr="00C1155B" w:rsidRDefault="00F62369" w:rsidP="00E81830">
            <w:pPr>
              <w:widowControl w:val="0"/>
              <w:jc w:val="center"/>
              <w:rPr>
                <w:sz w:val="18"/>
                <w:szCs w:val="18"/>
              </w:rPr>
            </w:pPr>
          </w:p>
          <w:p w14:paraId="587DBF24" w14:textId="77777777" w:rsidR="00F62369" w:rsidRPr="00C1155B" w:rsidRDefault="00F62369" w:rsidP="00E81830">
            <w:pPr>
              <w:widowControl w:val="0"/>
              <w:ind w:left="34" w:hanging="34"/>
              <w:jc w:val="center"/>
              <w:rPr>
                <w:sz w:val="18"/>
                <w:szCs w:val="18"/>
              </w:rPr>
            </w:pPr>
          </w:p>
        </w:tc>
        <w:tc>
          <w:tcPr>
            <w:tcW w:w="1250" w:type="pct"/>
            <w:vAlign w:val="center"/>
          </w:tcPr>
          <w:p w14:paraId="6B1AB0D3" w14:textId="77777777" w:rsidR="00F62369" w:rsidRPr="00C1155B" w:rsidRDefault="00F62369" w:rsidP="00E81830">
            <w:pPr>
              <w:widowControl w:val="0"/>
              <w:jc w:val="center"/>
              <w:rPr>
                <w:sz w:val="18"/>
                <w:szCs w:val="18"/>
              </w:rPr>
            </w:pPr>
          </w:p>
          <w:p w14:paraId="79FE8C4E" w14:textId="77777777" w:rsidR="00F62369" w:rsidRPr="00C1155B" w:rsidRDefault="00F62369" w:rsidP="00E81830">
            <w:pPr>
              <w:widowControl w:val="0"/>
              <w:jc w:val="center"/>
              <w:rPr>
                <w:sz w:val="18"/>
                <w:szCs w:val="18"/>
              </w:rPr>
            </w:pPr>
          </w:p>
          <w:p w14:paraId="35597DB4" w14:textId="77777777" w:rsidR="00F62369" w:rsidRPr="00C1155B" w:rsidRDefault="00F62369" w:rsidP="00E81830">
            <w:pPr>
              <w:widowControl w:val="0"/>
              <w:jc w:val="center"/>
              <w:rPr>
                <w:sz w:val="18"/>
                <w:szCs w:val="18"/>
              </w:rPr>
            </w:pPr>
          </w:p>
          <w:p w14:paraId="4538357C" w14:textId="77777777" w:rsidR="00F62369" w:rsidRPr="00C1155B" w:rsidRDefault="00F62369" w:rsidP="00E81830">
            <w:pPr>
              <w:widowControl w:val="0"/>
              <w:jc w:val="center"/>
              <w:rPr>
                <w:sz w:val="18"/>
                <w:szCs w:val="18"/>
              </w:rPr>
            </w:pPr>
          </w:p>
          <w:p w14:paraId="1868C0BF" w14:textId="77777777" w:rsidR="00F62369" w:rsidRPr="00C1155B" w:rsidRDefault="00F62369" w:rsidP="00E81830">
            <w:pPr>
              <w:widowControl w:val="0"/>
              <w:jc w:val="center"/>
              <w:rPr>
                <w:sz w:val="18"/>
                <w:szCs w:val="18"/>
              </w:rPr>
            </w:pPr>
          </w:p>
          <w:p w14:paraId="05B72C0B" w14:textId="77777777" w:rsidR="00F62369" w:rsidRPr="00C1155B" w:rsidRDefault="00F62369" w:rsidP="00E81830">
            <w:pPr>
              <w:widowControl w:val="0"/>
              <w:jc w:val="center"/>
              <w:rPr>
                <w:sz w:val="18"/>
                <w:szCs w:val="18"/>
              </w:rPr>
            </w:pPr>
          </w:p>
        </w:tc>
        <w:tc>
          <w:tcPr>
            <w:tcW w:w="1250" w:type="pct"/>
            <w:vAlign w:val="center"/>
          </w:tcPr>
          <w:p w14:paraId="5F214E80" w14:textId="77777777" w:rsidR="00F62369" w:rsidRPr="00C1155B" w:rsidRDefault="00F62369" w:rsidP="00E81830">
            <w:pPr>
              <w:widowControl w:val="0"/>
              <w:jc w:val="center"/>
              <w:rPr>
                <w:sz w:val="18"/>
                <w:szCs w:val="18"/>
              </w:rPr>
            </w:pPr>
          </w:p>
          <w:p w14:paraId="1BCD80A9" w14:textId="77777777" w:rsidR="00F62369" w:rsidRPr="00C1155B" w:rsidRDefault="00F62369" w:rsidP="00E81830">
            <w:pPr>
              <w:widowControl w:val="0"/>
              <w:jc w:val="center"/>
              <w:rPr>
                <w:sz w:val="18"/>
                <w:szCs w:val="18"/>
              </w:rPr>
            </w:pPr>
          </w:p>
          <w:p w14:paraId="35CD860C" w14:textId="77777777" w:rsidR="00F62369" w:rsidRPr="00C1155B" w:rsidRDefault="00F62369" w:rsidP="00E81830">
            <w:pPr>
              <w:widowControl w:val="0"/>
              <w:jc w:val="center"/>
              <w:rPr>
                <w:sz w:val="18"/>
                <w:szCs w:val="18"/>
              </w:rPr>
            </w:pPr>
          </w:p>
          <w:p w14:paraId="289C4C1C" w14:textId="77777777" w:rsidR="00F62369" w:rsidRPr="00C1155B" w:rsidRDefault="00F62369" w:rsidP="00E81830">
            <w:pPr>
              <w:widowControl w:val="0"/>
              <w:jc w:val="center"/>
              <w:rPr>
                <w:sz w:val="18"/>
                <w:szCs w:val="18"/>
              </w:rPr>
            </w:pPr>
          </w:p>
          <w:p w14:paraId="0F20882B" w14:textId="77777777" w:rsidR="00F62369" w:rsidRPr="00C1155B" w:rsidRDefault="00F62369" w:rsidP="00E81830">
            <w:pPr>
              <w:widowControl w:val="0"/>
              <w:jc w:val="center"/>
              <w:rPr>
                <w:sz w:val="18"/>
                <w:szCs w:val="18"/>
              </w:rPr>
            </w:pPr>
          </w:p>
          <w:p w14:paraId="6E14A3B9" w14:textId="77777777" w:rsidR="00F62369" w:rsidRPr="00C1155B" w:rsidRDefault="00F62369" w:rsidP="00E81830">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9242EC">
      <w:pPr>
        <w:numPr>
          <w:ilvl w:val="1"/>
          <w:numId w:val="50"/>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9242EC">
      <w:pPr>
        <w:numPr>
          <w:ilvl w:val="1"/>
          <w:numId w:val="50"/>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E81830">
        <w:trPr>
          <w:trHeight w:val="20"/>
          <w:tblHeader/>
        </w:trPr>
        <w:tc>
          <w:tcPr>
            <w:tcW w:w="5000" w:type="pct"/>
            <w:vAlign w:val="center"/>
          </w:tcPr>
          <w:p w14:paraId="21C33289" w14:textId="77777777" w:rsidR="003B54FC" w:rsidRPr="00582C35" w:rsidRDefault="003B54FC" w:rsidP="00E81830">
            <w:pPr>
              <w:widowControl w:val="0"/>
              <w:tabs>
                <w:tab w:val="left" w:pos="284"/>
                <w:tab w:val="left" w:pos="851"/>
              </w:tabs>
              <w:ind w:left="284" w:hanging="284"/>
              <w:jc w:val="center"/>
            </w:pPr>
            <w:bookmarkStart w:id="102"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E81830">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E81830">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E81830">
        <w:trPr>
          <w:trHeight w:val="1020"/>
        </w:trPr>
        <w:tc>
          <w:tcPr>
            <w:tcW w:w="5000" w:type="pct"/>
            <w:vAlign w:val="center"/>
          </w:tcPr>
          <w:p w14:paraId="7156EA9E" w14:textId="77777777" w:rsidR="003B54FC" w:rsidRPr="00582C35" w:rsidRDefault="003B54FC" w:rsidP="00E81830">
            <w:pPr>
              <w:widowControl w:val="0"/>
              <w:jc w:val="center"/>
              <w:rPr>
                <w:sz w:val="18"/>
                <w:szCs w:val="18"/>
              </w:rPr>
            </w:pPr>
          </w:p>
          <w:p w14:paraId="2E7394B4" w14:textId="77777777" w:rsidR="003B54FC" w:rsidRPr="00582C35" w:rsidRDefault="003B54FC" w:rsidP="00E81830">
            <w:pPr>
              <w:widowControl w:val="0"/>
              <w:jc w:val="center"/>
              <w:rPr>
                <w:sz w:val="18"/>
                <w:szCs w:val="18"/>
              </w:rPr>
            </w:pPr>
          </w:p>
          <w:p w14:paraId="231C870C" w14:textId="77777777" w:rsidR="003B54FC" w:rsidRPr="00582C35" w:rsidRDefault="003B54FC" w:rsidP="00E81830">
            <w:pPr>
              <w:widowControl w:val="0"/>
              <w:jc w:val="center"/>
              <w:rPr>
                <w:sz w:val="18"/>
                <w:szCs w:val="18"/>
              </w:rPr>
            </w:pPr>
          </w:p>
          <w:p w14:paraId="1875A00B" w14:textId="77777777" w:rsidR="003B54FC" w:rsidRPr="00582C35" w:rsidRDefault="003B54FC" w:rsidP="00E81830">
            <w:pPr>
              <w:widowControl w:val="0"/>
              <w:jc w:val="center"/>
              <w:rPr>
                <w:sz w:val="18"/>
                <w:szCs w:val="18"/>
              </w:rPr>
            </w:pPr>
          </w:p>
          <w:p w14:paraId="738980D0" w14:textId="77777777" w:rsidR="003B54FC" w:rsidRPr="00582C35" w:rsidRDefault="003B54FC" w:rsidP="00E81830">
            <w:pPr>
              <w:widowControl w:val="0"/>
              <w:jc w:val="center"/>
              <w:rPr>
                <w:sz w:val="18"/>
                <w:szCs w:val="18"/>
              </w:rPr>
            </w:pPr>
          </w:p>
          <w:p w14:paraId="7D1F9BF4" w14:textId="77777777" w:rsidR="003B54FC" w:rsidRPr="00582C35" w:rsidRDefault="003B54FC" w:rsidP="00E81830">
            <w:pPr>
              <w:widowControl w:val="0"/>
              <w:tabs>
                <w:tab w:val="left" w:pos="284"/>
                <w:tab w:val="left" w:pos="851"/>
              </w:tabs>
              <w:ind w:left="284" w:hanging="284"/>
              <w:jc w:val="center"/>
              <w:rPr>
                <w:b/>
                <w:bCs/>
                <w:lang w:val="en-US"/>
              </w:rPr>
            </w:pPr>
          </w:p>
        </w:tc>
      </w:tr>
      <w:bookmarkEnd w:id="102"/>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37593B92"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BA29B8">
              <w:rPr>
                <w:noProof/>
                <w:webHidden/>
              </w:rPr>
              <w:t>45</w:t>
            </w:r>
            <w:r w:rsidR="00127170">
              <w:rPr>
                <w:noProof/>
                <w:webHidden/>
              </w:rPr>
              <w:fldChar w:fldCharType="end"/>
            </w:r>
          </w:hyperlink>
        </w:p>
        <w:p w14:paraId="2AE34EEC" w14:textId="795CAA8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BA29B8">
              <w:rPr>
                <w:noProof/>
                <w:webHidden/>
              </w:rPr>
              <w:t>45</w:t>
            </w:r>
            <w:r>
              <w:rPr>
                <w:noProof/>
                <w:webHidden/>
              </w:rPr>
              <w:fldChar w:fldCharType="end"/>
            </w:r>
          </w:hyperlink>
        </w:p>
        <w:p w14:paraId="6D577631" w14:textId="6CD53B2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BA29B8">
              <w:rPr>
                <w:noProof/>
                <w:webHidden/>
              </w:rPr>
              <w:t>45</w:t>
            </w:r>
            <w:r>
              <w:rPr>
                <w:noProof/>
                <w:webHidden/>
              </w:rPr>
              <w:fldChar w:fldCharType="end"/>
            </w:r>
          </w:hyperlink>
        </w:p>
        <w:p w14:paraId="4F5E3A6C" w14:textId="1C9A175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BA29B8">
              <w:rPr>
                <w:noProof/>
                <w:webHidden/>
              </w:rPr>
              <w:t>46</w:t>
            </w:r>
            <w:r>
              <w:rPr>
                <w:noProof/>
                <w:webHidden/>
              </w:rPr>
              <w:fldChar w:fldCharType="end"/>
            </w:r>
          </w:hyperlink>
        </w:p>
        <w:p w14:paraId="6CF42E8D" w14:textId="24E4E10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BA29B8">
              <w:rPr>
                <w:noProof/>
                <w:webHidden/>
              </w:rPr>
              <w:t>48</w:t>
            </w:r>
            <w:r>
              <w:rPr>
                <w:noProof/>
                <w:webHidden/>
              </w:rPr>
              <w:fldChar w:fldCharType="end"/>
            </w:r>
          </w:hyperlink>
        </w:p>
        <w:p w14:paraId="6EAAD7F2" w14:textId="42EC303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BA29B8">
              <w:rPr>
                <w:noProof/>
                <w:webHidden/>
              </w:rPr>
              <w:t>49</w:t>
            </w:r>
            <w:r>
              <w:rPr>
                <w:noProof/>
                <w:webHidden/>
              </w:rPr>
              <w:fldChar w:fldCharType="end"/>
            </w:r>
          </w:hyperlink>
        </w:p>
        <w:p w14:paraId="2B2B6184" w14:textId="6656BE2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BA29B8">
              <w:rPr>
                <w:noProof/>
                <w:webHidden/>
              </w:rPr>
              <w:t>50</w:t>
            </w:r>
            <w:r>
              <w:rPr>
                <w:noProof/>
                <w:webHidden/>
              </w:rPr>
              <w:fldChar w:fldCharType="end"/>
            </w:r>
          </w:hyperlink>
        </w:p>
        <w:p w14:paraId="3A48CF82" w14:textId="4325279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BA29B8">
              <w:rPr>
                <w:noProof/>
                <w:webHidden/>
              </w:rPr>
              <w:t>51</w:t>
            </w:r>
            <w:r>
              <w:rPr>
                <w:noProof/>
                <w:webHidden/>
              </w:rPr>
              <w:fldChar w:fldCharType="end"/>
            </w:r>
          </w:hyperlink>
        </w:p>
        <w:p w14:paraId="164D7DCE" w14:textId="1402051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BA29B8">
              <w:rPr>
                <w:noProof/>
                <w:webHidden/>
              </w:rPr>
              <w:t>51</w:t>
            </w:r>
            <w:r>
              <w:rPr>
                <w:noProof/>
                <w:webHidden/>
              </w:rPr>
              <w:fldChar w:fldCharType="end"/>
            </w:r>
          </w:hyperlink>
        </w:p>
        <w:p w14:paraId="35DFF791" w14:textId="67DFFBA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BA29B8">
              <w:rPr>
                <w:noProof/>
                <w:webHidden/>
              </w:rPr>
              <w:t>52</w:t>
            </w:r>
            <w:r>
              <w:rPr>
                <w:noProof/>
                <w:webHidden/>
              </w:rPr>
              <w:fldChar w:fldCharType="end"/>
            </w:r>
          </w:hyperlink>
        </w:p>
        <w:p w14:paraId="6C294433" w14:textId="4CC2C10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BA29B8">
              <w:rPr>
                <w:noProof/>
                <w:webHidden/>
              </w:rPr>
              <w:t>54</w:t>
            </w:r>
            <w:r>
              <w:rPr>
                <w:noProof/>
                <w:webHidden/>
              </w:rPr>
              <w:fldChar w:fldCharType="end"/>
            </w:r>
          </w:hyperlink>
        </w:p>
        <w:p w14:paraId="062A4028" w14:textId="272F5BA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BA29B8">
              <w:rPr>
                <w:noProof/>
                <w:webHidden/>
              </w:rPr>
              <w:t>54</w:t>
            </w:r>
            <w:r>
              <w:rPr>
                <w:noProof/>
                <w:webHidden/>
              </w:rPr>
              <w:fldChar w:fldCharType="end"/>
            </w:r>
          </w:hyperlink>
        </w:p>
        <w:p w14:paraId="1DEBFA1A" w14:textId="649ACCE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BA29B8">
              <w:rPr>
                <w:noProof/>
                <w:webHidden/>
              </w:rPr>
              <w:t>55</w:t>
            </w:r>
            <w:r>
              <w:rPr>
                <w:noProof/>
                <w:webHidden/>
              </w:rPr>
              <w:fldChar w:fldCharType="end"/>
            </w:r>
          </w:hyperlink>
        </w:p>
        <w:p w14:paraId="00E67A6F" w14:textId="69BAD9B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BA29B8">
              <w:rPr>
                <w:noProof/>
                <w:webHidden/>
              </w:rPr>
              <w:t>57</w:t>
            </w:r>
            <w:r>
              <w:rPr>
                <w:noProof/>
                <w:webHidden/>
              </w:rPr>
              <w:fldChar w:fldCharType="end"/>
            </w:r>
          </w:hyperlink>
        </w:p>
        <w:p w14:paraId="24F3B6A3" w14:textId="3765463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BA29B8">
              <w:rPr>
                <w:noProof/>
                <w:webHidden/>
              </w:rPr>
              <w:t>58</w:t>
            </w:r>
            <w:r>
              <w:rPr>
                <w:noProof/>
                <w:webHidden/>
              </w:rPr>
              <w:fldChar w:fldCharType="end"/>
            </w:r>
          </w:hyperlink>
        </w:p>
        <w:p w14:paraId="34B25B8A" w14:textId="7D4F775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BA29B8">
              <w:rPr>
                <w:noProof/>
                <w:webHidden/>
              </w:rPr>
              <w:t>60</w:t>
            </w:r>
            <w:r>
              <w:rPr>
                <w:noProof/>
                <w:webHidden/>
              </w:rPr>
              <w:fldChar w:fldCharType="end"/>
            </w:r>
          </w:hyperlink>
        </w:p>
        <w:p w14:paraId="396E97AF" w14:textId="172B0F4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BA29B8">
              <w:rPr>
                <w:noProof/>
                <w:webHidden/>
              </w:rPr>
              <w:t>60</w:t>
            </w:r>
            <w:r>
              <w:rPr>
                <w:noProof/>
                <w:webHidden/>
              </w:rPr>
              <w:fldChar w:fldCharType="end"/>
            </w:r>
          </w:hyperlink>
        </w:p>
        <w:p w14:paraId="62BDEEE6" w14:textId="057D019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BA29B8">
              <w:rPr>
                <w:noProof/>
                <w:webHidden/>
              </w:rPr>
              <w:t>61</w:t>
            </w:r>
            <w:r>
              <w:rPr>
                <w:noProof/>
                <w:webHidden/>
              </w:rPr>
              <w:fldChar w:fldCharType="end"/>
            </w:r>
          </w:hyperlink>
        </w:p>
        <w:p w14:paraId="2B82D94E" w14:textId="295C183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BA29B8">
              <w:rPr>
                <w:noProof/>
                <w:webHidden/>
              </w:rPr>
              <w:t>62</w:t>
            </w:r>
            <w:r>
              <w:rPr>
                <w:noProof/>
                <w:webHidden/>
              </w:rPr>
              <w:fldChar w:fldCharType="end"/>
            </w:r>
          </w:hyperlink>
        </w:p>
        <w:p w14:paraId="55D74074" w14:textId="1183552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BA29B8">
              <w:rPr>
                <w:noProof/>
                <w:webHidden/>
              </w:rPr>
              <w:t>62</w:t>
            </w:r>
            <w:r>
              <w:rPr>
                <w:noProof/>
                <w:webHidden/>
              </w:rPr>
              <w:fldChar w:fldCharType="end"/>
            </w:r>
          </w:hyperlink>
        </w:p>
        <w:p w14:paraId="3DD0880B" w14:textId="7B6FEEC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BA29B8">
              <w:rPr>
                <w:noProof/>
                <w:webHidden/>
              </w:rPr>
              <w:t>63</w:t>
            </w:r>
            <w:r>
              <w:rPr>
                <w:noProof/>
                <w:webHidden/>
              </w:rPr>
              <w:fldChar w:fldCharType="end"/>
            </w:r>
          </w:hyperlink>
        </w:p>
        <w:p w14:paraId="03FFE90A" w14:textId="0CEC67F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BA29B8">
              <w:rPr>
                <w:noProof/>
                <w:webHidden/>
              </w:rPr>
              <w:t>63</w:t>
            </w:r>
            <w:r>
              <w:rPr>
                <w:noProof/>
                <w:webHidden/>
              </w:rPr>
              <w:fldChar w:fldCharType="end"/>
            </w:r>
          </w:hyperlink>
        </w:p>
        <w:p w14:paraId="0B9BCC59" w14:textId="5868420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BA29B8">
              <w:rPr>
                <w:noProof/>
                <w:webHidden/>
              </w:rPr>
              <w:t>65</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1"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03" w:name="_Toc64016200"/>
      <w:bookmarkStart w:id="104" w:name="_Toc106095860"/>
      <w:bookmarkStart w:id="105" w:name="_Toc106096300"/>
      <w:bookmarkStart w:id="106" w:name="_Toc106096404"/>
      <w:bookmarkStart w:id="107" w:name="_Toc204150225"/>
      <w:bookmarkStart w:id="108" w:name="_Hlk67825483"/>
      <w:r w:rsidRPr="000C23F8">
        <w:t>§ 1. Podstawa zawarcia Umowy</w:t>
      </w:r>
      <w:bookmarkEnd w:id="103"/>
      <w:bookmarkEnd w:id="104"/>
      <w:bookmarkEnd w:id="105"/>
      <w:bookmarkEnd w:id="106"/>
      <w:bookmarkEnd w:id="107"/>
    </w:p>
    <w:p w14:paraId="16A3B8FC" w14:textId="1472109C" w:rsidR="000C23F8" w:rsidRPr="00EE6533" w:rsidRDefault="000C23F8" w:rsidP="009242EC">
      <w:pPr>
        <w:pStyle w:val="Akapitzlist"/>
        <w:numPr>
          <w:ilvl w:val="0"/>
          <w:numId w:val="37"/>
        </w:numPr>
        <w:spacing w:before="120" w:line="259" w:lineRule="auto"/>
        <w:ind w:hanging="357"/>
        <w:contextualSpacing w:val="0"/>
        <w:jc w:val="both"/>
        <w:rPr>
          <w:sz w:val="22"/>
          <w:szCs w:val="22"/>
        </w:rPr>
      </w:pPr>
      <w:r w:rsidRPr="00EE6533">
        <w:rPr>
          <w:sz w:val="22"/>
          <w:szCs w:val="22"/>
        </w:rPr>
        <w:t xml:space="preserve">Umowa została zawarta w wyniku przeprowadzenia postępowania o udzielenie zamówienia nieobjętego ustawą Prawo zamówień publicznych pn. </w:t>
      </w:r>
      <w:r w:rsidR="00EE6533" w:rsidRPr="00EE6533">
        <w:rPr>
          <w:b/>
          <w:bCs/>
        </w:rPr>
        <w:t xml:space="preserve">Opracowanie projektu rekultywacji zdegradowanego terenu leśnego na terenie nieruchomości położonej w  Marklowicach na ul. Wyzwolenia 100a </w:t>
      </w:r>
      <w:r w:rsidRPr="00EE6533">
        <w:rPr>
          <w:sz w:val="22"/>
          <w:szCs w:val="22"/>
        </w:rPr>
        <w:t xml:space="preserve">(nr sprawy </w:t>
      </w:r>
      <w:r w:rsidR="00EE6533">
        <w:rPr>
          <w:sz w:val="22"/>
          <w:szCs w:val="22"/>
        </w:rPr>
        <w:t>492501604</w:t>
      </w:r>
      <w:r w:rsidRPr="00EE6533">
        <w:rPr>
          <w:sz w:val="22"/>
          <w:szCs w:val="22"/>
        </w:rPr>
        <w:t>)</w:t>
      </w:r>
    </w:p>
    <w:p w14:paraId="71B53A15" w14:textId="79DD3AAC" w:rsidR="000C23F8" w:rsidRPr="000C0BCE" w:rsidRDefault="000C23F8" w:rsidP="009242EC">
      <w:pPr>
        <w:numPr>
          <w:ilvl w:val="0"/>
          <w:numId w:val="3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09" w:name="_Toc64016201"/>
      <w:bookmarkStart w:id="110" w:name="_Toc106095861"/>
      <w:bookmarkStart w:id="111" w:name="_Toc106096301"/>
      <w:bookmarkStart w:id="112" w:name="_Toc106096405"/>
      <w:bookmarkStart w:id="113" w:name="_Toc204150226"/>
      <w:bookmarkStart w:id="114" w:name="_Hlk106017812"/>
      <w:bookmarkEnd w:id="108"/>
      <w:r w:rsidRPr="00E66F78">
        <w:t>§</w:t>
      </w:r>
      <w:r>
        <w:t xml:space="preserve"> </w:t>
      </w:r>
      <w:r w:rsidRPr="00E66F78">
        <w:t>2. Przedmiot Umowy</w:t>
      </w:r>
      <w:bookmarkEnd w:id="109"/>
      <w:bookmarkEnd w:id="110"/>
      <w:bookmarkEnd w:id="111"/>
      <w:bookmarkEnd w:id="112"/>
      <w:bookmarkEnd w:id="113"/>
    </w:p>
    <w:p w14:paraId="5B79344E" w14:textId="0A4E2DA4" w:rsidR="004149B6" w:rsidRPr="004149B6" w:rsidRDefault="000C23F8" w:rsidP="009242EC">
      <w:pPr>
        <w:numPr>
          <w:ilvl w:val="0"/>
          <w:numId w:val="62"/>
        </w:numPr>
        <w:spacing w:line="259" w:lineRule="auto"/>
        <w:ind w:hanging="357"/>
        <w:jc w:val="both"/>
        <w:rPr>
          <w:sz w:val="22"/>
          <w:szCs w:val="22"/>
        </w:rPr>
      </w:pPr>
      <w:r w:rsidRPr="00E66F78">
        <w:rPr>
          <w:sz w:val="22"/>
          <w:szCs w:val="22"/>
        </w:rPr>
        <w:t xml:space="preserve">Przedmiotem </w:t>
      </w:r>
      <w:r w:rsidRPr="00F8529D">
        <w:rPr>
          <w:sz w:val="22"/>
          <w:szCs w:val="22"/>
        </w:rPr>
        <w:t xml:space="preserve">Umowy jest </w:t>
      </w:r>
      <w:bookmarkStart w:id="115" w:name="_Hlk146741672"/>
      <w:r w:rsidR="004149B6" w:rsidRPr="00E8410B">
        <w:rPr>
          <w:sz w:val="22"/>
          <w:szCs w:val="22"/>
        </w:rPr>
        <w:t>Opracowanie projektu rekultywacji zdegradowanego terenu leśnego na terenie nieruchomości położonej w  Marklowicach na ul. Wyzwolenia 100a o nr działk</w:t>
      </w:r>
      <w:r w:rsidR="00AF65DD">
        <w:rPr>
          <w:sz w:val="22"/>
          <w:szCs w:val="22"/>
        </w:rPr>
        <w:t>i</w:t>
      </w:r>
      <w:r w:rsidR="004149B6" w:rsidRPr="00E8410B">
        <w:rPr>
          <w:sz w:val="22"/>
          <w:szCs w:val="22"/>
        </w:rPr>
        <w:t xml:space="preserve"> </w:t>
      </w:r>
      <w:r w:rsidR="004149B6" w:rsidRPr="005343D2">
        <w:rPr>
          <w:sz w:val="22"/>
          <w:szCs w:val="22"/>
          <w:highlight w:val="yellow"/>
        </w:rPr>
        <w:t>114</w:t>
      </w:r>
      <w:r w:rsidR="00AF65DD" w:rsidRPr="005343D2">
        <w:rPr>
          <w:sz w:val="22"/>
          <w:szCs w:val="22"/>
          <w:highlight w:val="yellow"/>
        </w:rPr>
        <w:t>4</w:t>
      </w:r>
      <w:r w:rsidR="004149B6" w:rsidRPr="005343D2">
        <w:rPr>
          <w:sz w:val="22"/>
          <w:szCs w:val="22"/>
          <w:highlight w:val="yellow"/>
        </w:rPr>
        <w:t>/24</w:t>
      </w:r>
      <w:r w:rsidR="004149B6" w:rsidRPr="005343D2">
        <w:rPr>
          <w:sz w:val="22"/>
          <w:szCs w:val="22"/>
        </w:rPr>
        <w:t xml:space="preserve"> </w:t>
      </w:r>
      <w:r w:rsidR="004149B6" w:rsidRPr="00E8410B">
        <w:rPr>
          <w:sz w:val="22"/>
          <w:szCs w:val="22"/>
        </w:rPr>
        <w:t>(powierzchnia ok. 0,86 ha)</w:t>
      </w:r>
    </w:p>
    <w:p w14:paraId="3809B8E3" w14:textId="53D868EE" w:rsidR="000C23F8" w:rsidRPr="00F8529D" w:rsidRDefault="000E40FD" w:rsidP="004149B6">
      <w:pPr>
        <w:spacing w:line="259" w:lineRule="auto"/>
        <w:ind w:left="360"/>
        <w:jc w:val="both"/>
        <w:rPr>
          <w:sz w:val="22"/>
          <w:szCs w:val="22"/>
        </w:rPr>
      </w:pPr>
      <w:r w:rsidRPr="00F8529D">
        <w:rPr>
          <w:sz w:val="22"/>
          <w:szCs w:val="22"/>
        </w:rPr>
        <w:t xml:space="preserve">(przedmiot Umowy w dalszej części Umowy nazywany jest także </w:t>
      </w:r>
      <w:r w:rsidRPr="00F8529D">
        <w:rPr>
          <w:b/>
          <w:bCs/>
          <w:sz w:val="22"/>
          <w:szCs w:val="22"/>
        </w:rPr>
        <w:t>przedmiotem zamówienia</w:t>
      </w:r>
      <w:r w:rsidRPr="00F8529D">
        <w:rPr>
          <w:sz w:val="22"/>
          <w:szCs w:val="22"/>
        </w:rPr>
        <w:t xml:space="preserve"> lub </w:t>
      </w:r>
      <w:r w:rsidRPr="00F8529D">
        <w:rPr>
          <w:b/>
          <w:bCs/>
          <w:sz w:val="22"/>
          <w:szCs w:val="22"/>
        </w:rPr>
        <w:t>zamówieniem</w:t>
      </w:r>
      <w:r w:rsidRPr="00F8529D">
        <w:rPr>
          <w:sz w:val="22"/>
          <w:szCs w:val="22"/>
        </w:rPr>
        <w:t>).</w:t>
      </w:r>
    </w:p>
    <w:p w14:paraId="6806B627" w14:textId="357A73AB" w:rsidR="000C23F8" w:rsidRPr="00F8529D" w:rsidRDefault="000C23F8" w:rsidP="009242EC">
      <w:pPr>
        <w:numPr>
          <w:ilvl w:val="0"/>
          <w:numId w:val="62"/>
        </w:numPr>
        <w:spacing w:line="259" w:lineRule="auto"/>
        <w:ind w:hanging="357"/>
        <w:jc w:val="both"/>
        <w:rPr>
          <w:sz w:val="22"/>
          <w:szCs w:val="22"/>
        </w:rPr>
      </w:pPr>
      <w:bookmarkStart w:id="116" w:name="_Hlk67825626"/>
      <w:bookmarkEnd w:id="115"/>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9242EC">
      <w:pPr>
        <w:numPr>
          <w:ilvl w:val="0"/>
          <w:numId w:val="62"/>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7F457818" w:rsidR="000C23F8" w:rsidRPr="008B48AD" w:rsidRDefault="000C23F8" w:rsidP="009242EC">
      <w:pPr>
        <w:numPr>
          <w:ilvl w:val="0"/>
          <w:numId w:val="62"/>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6882C059" w:rsidR="000C23F8" w:rsidRPr="00886D56" w:rsidRDefault="000C23F8" w:rsidP="009242EC">
      <w:pPr>
        <w:numPr>
          <w:ilvl w:val="0"/>
          <w:numId w:val="62"/>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p>
    <w:p w14:paraId="74A6D7A3" w14:textId="63A6BCEF" w:rsidR="000C23F8" w:rsidRPr="00F8529D" w:rsidRDefault="000C23F8" w:rsidP="009242EC">
      <w:pPr>
        <w:numPr>
          <w:ilvl w:val="0"/>
          <w:numId w:val="62"/>
        </w:numPr>
        <w:spacing w:line="259" w:lineRule="auto"/>
        <w:ind w:left="357"/>
        <w:jc w:val="both"/>
        <w:rPr>
          <w:sz w:val="22"/>
          <w:szCs w:val="22"/>
        </w:rPr>
      </w:pPr>
      <w:r w:rsidRPr="008953DB">
        <w:rPr>
          <w:sz w:val="22"/>
          <w:szCs w:val="22"/>
        </w:rPr>
        <w:t xml:space="preserve">Realizacja Umowy </w:t>
      </w:r>
      <w:r w:rsidR="00DF3A72" w:rsidRPr="004430A6">
        <w:rPr>
          <w:sz w:val="22"/>
          <w:szCs w:val="22"/>
        </w:rPr>
        <w:t>n</w:t>
      </w:r>
      <w:r w:rsidRPr="004430A6">
        <w:rPr>
          <w:sz w:val="22"/>
          <w:szCs w:val="22"/>
        </w:rPr>
        <w:t xml:space="preserve">ie 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17"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17"/>
    </w:p>
    <w:p w14:paraId="055A860C" w14:textId="77777777" w:rsidR="000C23F8" w:rsidRPr="00E66F78" w:rsidRDefault="000C23F8" w:rsidP="000C23F8">
      <w:pPr>
        <w:pStyle w:val="Nagwek2"/>
      </w:pPr>
      <w:bookmarkStart w:id="118" w:name="_Toc64016202"/>
      <w:bookmarkStart w:id="119" w:name="_Toc106095862"/>
      <w:bookmarkStart w:id="120" w:name="_Toc106096302"/>
      <w:bookmarkStart w:id="121" w:name="_Toc106096406"/>
      <w:bookmarkStart w:id="122" w:name="_Toc204150227"/>
      <w:bookmarkEnd w:id="114"/>
      <w:r w:rsidRPr="00E66F78">
        <w:t>§</w:t>
      </w:r>
      <w:r>
        <w:t xml:space="preserve"> </w:t>
      </w:r>
      <w:r w:rsidRPr="00E66F78">
        <w:t>3. Cena i sposób rozliczeń</w:t>
      </w:r>
      <w:bookmarkEnd w:id="118"/>
      <w:bookmarkEnd w:id="119"/>
      <w:bookmarkEnd w:id="120"/>
      <w:bookmarkEnd w:id="121"/>
      <w:bookmarkEnd w:id="122"/>
    </w:p>
    <w:p w14:paraId="09AEAF3B" w14:textId="1DB156B2" w:rsidR="00F5692A" w:rsidRPr="00681415" w:rsidRDefault="00F5692A" w:rsidP="009242EC">
      <w:pPr>
        <w:numPr>
          <w:ilvl w:val="0"/>
          <w:numId w:val="38"/>
        </w:numPr>
        <w:spacing w:line="259" w:lineRule="auto"/>
        <w:ind w:hanging="357"/>
        <w:jc w:val="both"/>
        <w:rPr>
          <w:sz w:val="22"/>
          <w:szCs w:val="22"/>
        </w:rPr>
      </w:pPr>
      <w:r w:rsidRPr="00681415">
        <w:rPr>
          <w:sz w:val="22"/>
          <w:szCs w:val="22"/>
        </w:rPr>
        <w:t xml:space="preserve">Wartość Umowy </w:t>
      </w:r>
      <w:r w:rsidRPr="00E23203">
        <w:rPr>
          <w:sz w:val="22"/>
          <w:szCs w:val="22"/>
        </w:rPr>
        <w:t xml:space="preserve">wynosi :  </w:t>
      </w:r>
      <w:r w:rsidRPr="00681415">
        <w:rPr>
          <w:sz w:val="22"/>
          <w:szCs w:val="22"/>
        </w:rPr>
        <w:t>……………… zł netto.</w:t>
      </w:r>
    </w:p>
    <w:p w14:paraId="4AD6E146" w14:textId="5DDDD0F3" w:rsidR="00F5692A" w:rsidRPr="00F8529D" w:rsidRDefault="00F5692A" w:rsidP="009242EC">
      <w:pPr>
        <w:numPr>
          <w:ilvl w:val="0"/>
          <w:numId w:val="38"/>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074E11E4" w14:textId="77777777" w:rsidR="00F5692A" w:rsidRPr="00F8529D" w:rsidRDefault="00F5692A" w:rsidP="009242EC">
      <w:pPr>
        <w:numPr>
          <w:ilvl w:val="0"/>
          <w:numId w:val="38"/>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537D2CF0" w:rsidR="00F5692A" w:rsidRPr="00F8529D" w:rsidRDefault="00F5692A" w:rsidP="009242EC">
      <w:pPr>
        <w:pStyle w:val="bullet"/>
        <w:numPr>
          <w:ilvl w:val="0"/>
          <w:numId w:val="38"/>
        </w:numPr>
        <w:spacing w:before="0" w:after="0"/>
        <w:jc w:val="both"/>
        <w:rPr>
          <w:i/>
          <w:sz w:val="22"/>
          <w:szCs w:val="22"/>
        </w:rPr>
      </w:pPr>
      <w:r w:rsidRPr="00F8529D">
        <w:rPr>
          <w:sz w:val="22"/>
        </w:rPr>
        <w:t xml:space="preserve">Cena netto </w:t>
      </w:r>
      <w:r w:rsidR="00E23203">
        <w:rPr>
          <w:sz w:val="22"/>
        </w:rPr>
        <w:t>jest</w:t>
      </w:r>
      <w:r w:rsidRPr="00F8529D">
        <w:rPr>
          <w:sz w:val="22"/>
        </w:rPr>
        <w:t xml:space="preserve"> stał</w:t>
      </w:r>
      <w:r w:rsidR="00E23203">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9242EC">
      <w:pPr>
        <w:numPr>
          <w:ilvl w:val="0"/>
          <w:numId w:val="38"/>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itd i nie będą podlegały zmianom, chyba że postanowienia Umowy wprost stanowią inaczej. </w:t>
      </w:r>
    </w:p>
    <w:p w14:paraId="1ECC379C" w14:textId="77777777" w:rsidR="00F5692A" w:rsidRPr="00F8529D" w:rsidRDefault="00F5692A" w:rsidP="009242EC">
      <w:pPr>
        <w:pStyle w:val="Tekstpodstawowy"/>
        <w:numPr>
          <w:ilvl w:val="0"/>
          <w:numId w:val="38"/>
        </w:numPr>
        <w:tabs>
          <w:tab w:val="left" w:pos="851"/>
        </w:tabs>
        <w:spacing w:after="0"/>
        <w:jc w:val="both"/>
        <w:rPr>
          <w:iCs/>
          <w:sz w:val="22"/>
          <w:szCs w:val="22"/>
        </w:rPr>
      </w:pPr>
      <w:bookmarkStart w:id="123" w:name="_Hlk148343732"/>
      <w:r w:rsidRPr="00F8529D">
        <w:rPr>
          <w:iCs/>
          <w:sz w:val="22"/>
          <w:szCs w:val="22"/>
        </w:rPr>
        <w:t>W przypadku, gdy Wykonawcą jest podmiot zagraniczny, zgodnie z ustawą o podatku od towarów i usług, Zamawiający jest zobowiązany rozliczyć podatek VAT.</w:t>
      </w:r>
    </w:p>
    <w:bookmarkEnd w:id="123"/>
    <w:p w14:paraId="1B7E24F4" w14:textId="77777777" w:rsidR="00F5692A" w:rsidRDefault="00F5692A" w:rsidP="009242EC">
      <w:pPr>
        <w:pStyle w:val="Tekstpodstawowy"/>
        <w:numPr>
          <w:ilvl w:val="0"/>
          <w:numId w:val="38"/>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4610D391" w:rsidR="00F5692A" w:rsidRPr="00F8529D" w:rsidRDefault="00F5692A" w:rsidP="009242EC">
      <w:pPr>
        <w:numPr>
          <w:ilvl w:val="0"/>
          <w:numId w:val="38"/>
        </w:numPr>
        <w:spacing w:line="259" w:lineRule="auto"/>
        <w:jc w:val="both"/>
        <w:rPr>
          <w:strike/>
          <w:sz w:val="22"/>
          <w:szCs w:val="22"/>
        </w:rPr>
      </w:pPr>
      <w:r w:rsidRPr="00AD47F9">
        <w:rPr>
          <w:sz w:val="22"/>
          <w:szCs w:val="22"/>
        </w:rPr>
        <w:t xml:space="preserve">Wykonawcy przysługuje wynagrodzenie za faktycznie świadczone </w:t>
      </w:r>
      <w:r w:rsidRPr="00E23203">
        <w:rPr>
          <w:i/>
          <w:iCs/>
          <w:sz w:val="22"/>
          <w:szCs w:val="22"/>
        </w:rPr>
        <w:t>usługi</w:t>
      </w:r>
      <w:r w:rsidRPr="00E23203">
        <w:rPr>
          <w:sz w:val="22"/>
          <w:szCs w:val="22"/>
        </w:rPr>
        <w:t xml:space="preserve">, które </w:t>
      </w:r>
      <w:r w:rsidRPr="00F8529D">
        <w:rPr>
          <w:sz w:val="22"/>
          <w:szCs w:val="22"/>
        </w:rPr>
        <w:t>rozliczane będą w następujący sposób:</w:t>
      </w:r>
    </w:p>
    <w:p w14:paraId="6261DDE4" w14:textId="05067D8E" w:rsidR="00F5692A" w:rsidRDefault="00F5692A" w:rsidP="009242EC">
      <w:pPr>
        <w:pStyle w:val="Akapitzlist"/>
        <w:numPr>
          <w:ilvl w:val="3"/>
          <w:numId w:val="63"/>
        </w:numPr>
        <w:spacing w:line="259" w:lineRule="auto"/>
        <w:ind w:left="567" w:hanging="283"/>
        <w:jc w:val="both"/>
        <w:rPr>
          <w:sz w:val="22"/>
          <w:szCs w:val="22"/>
        </w:rPr>
      </w:pPr>
      <w:r w:rsidRPr="00F8529D">
        <w:rPr>
          <w:sz w:val="22"/>
          <w:szCs w:val="22"/>
        </w:rPr>
        <w:t xml:space="preserve">jednorazowo wedle ceny netto, wskazanej w ust. </w:t>
      </w:r>
      <w:r w:rsidR="00E23203">
        <w:rPr>
          <w:sz w:val="22"/>
          <w:szCs w:val="22"/>
        </w:rPr>
        <w:t>1</w:t>
      </w:r>
      <w:r w:rsidRPr="00F8529D">
        <w:rPr>
          <w:sz w:val="22"/>
          <w:szCs w:val="22"/>
        </w:rPr>
        <w:t xml:space="preserve"> powyżej;</w:t>
      </w:r>
    </w:p>
    <w:p w14:paraId="1EBEC709" w14:textId="77777777" w:rsidR="002B4A39" w:rsidRDefault="002B4A39" w:rsidP="009242EC">
      <w:pPr>
        <w:numPr>
          <w:ilvl w:val="0"/>
          <w:numId w:val="38"/>
        </w:numPr>
        <w:spacing w:line="259" w:lineRule="auto"/>
        <w:ind w:hanging="357"/>
        <w:jc w:val="both"/>
        <w:rPr>
          <w:sz w:val="22"/>
          <w:szCs w:val="22"/>
        </w:rPr>
      </w:pPr>
      <w:r w:rsidRPr="006C0805">
        <w:rPr>
          <w:sz w:val="22"/>
          <w:szCs w:val="22"/>
        </w:rPr>
        <w:t>Dopuszcza się rozliczanie częściowe w następujący sposób:</w:t>
      </w:r>
    </w:p>
    <w:p w14:paraId="17E65F9E" w14:textId="77777777" w:rsidR="002B4A39" w:rsidRPr="004706C5" w:rsidRDefault="002B4A39" w:rsidP="002B4A39">
      <w:pPr>
        <w:spacing w:line="259" w:lineRule="auto"/>
        <w:ind w:left="360"/>
        <w:jc w:val="both"/>
        <w:rPr>
          <w:sz w:val="22"/>
          <w:szCs w:val="22"/>
        </w:rPr>
      </w:pPr>
      <w:r w:rsidRPr="004706C5">
        <w:rPr>
          <w:sz w:val="22"/>
          <w:szCs w:val="22"/>
        </w:rPr>
        <w:lastRenderedPageBreak/>
        <w:t>Na wynagrodzenie wykonawcy (W) składa się odrębne wynagrodzenie za wykonanie poszczególnych etapów.</w:t>
      </w:r>
    </w:p>
    <w:p w14:paraId="7BEEDE7A" w14:textId="77777777" w:rsidR="002B4A39" w:rsidRDefault="002B4A39" w:rsidP="002B4A39">
      <w:pPr>
        <w:widowControl w:val="0"/>
        <w:adjustRightInd w:val="0"/>
        <w:ind w:left="993" w:firstLine="141"/>
        <w:contextualSpacing/>
        <w:jc w:val="center"/>
        <w:textAlignment w:val="baseline"/>
        <w:rPr>
          <w:color w:val="000000"/>
          <w:sz w:val="22"/>
          <w:szCs w:val="22"/>
          <w:vertAlign w:val="subscript"/>
        </w:rPr>
      </w:pPr>
      <w:r w:rsidRPr="007424A6">
        <w:rPr>
          <w:color w:val="000000"/>
          <w:sz w:val="22"/>
          <w:szCs w:val="22"/>
        </w:rPr>
        <w:t>W=W</w:t>
      </w:r>
      <w:r w:rsidRPr="007424A6">
        <w:rPr>
          <w:color w:val="000000"/>
          <w:sz w:val="22"/>
          <w:szCs w:val="22"/>
          <w:vertAlign w:val="subscript"/>
        </w:rPr>
        <w:t>I</w:t>
      </w:r>
      <w:r w:rsidRPr="007424A6">
        <w:rPr>
          <w:color w:val="000000"/>
          <w:sz w:val="22"/>
          <w:szCs w:val="22"/>
        </w:rPr>
        <w:t xml:space="preserve"> + W</w:t>
      </w:r>
      <w:r w:rsidRPr="007424A6">
        <w:rPr>
          <w:color w:val="000000"/>
          <w:sz w:val="22"/>
          <w:szCs w:val="22"/>
          <w:vertAlign w:val="subscript"/>
        </w:rPr>
        <w:t>II</w:t>
      </w:r>
      <w:r w:rsidRPr="007424A6">
        <w:rPr>
          <w:color w:val="000000"/>
          <w:sz w:val="22"/>
          <w:szCs w:val="22"/>
        </w:rPr>
        <w:t>+W</w:t>
      </w:r>
      <w:r w:rsidRPr="007424A6">
        <w:rPr>
          <w:color w:val="000000"/>
          <w:sz w:val="22"/>
          <w:szCs w:val="22"/>
          <w:vertAlign w:val="subscript"/>
        </w:rPr>
        <w:t>III</w:t>
      </w:r>
    </w:p>
    <w:p w14:paraId="068E8E68" w14:textId="77777777" w:rsidR="00736682" w:rsidRPr="007424A6" w:rsidRDefault="00736682" w:rsidP="002B4A39">
      <w:pPr>
        <w:widowControl w:val="0"/>
        <w:adjustRightInd w:val="0"/>
        <w:ind w:left="993" w:firstLine="141"/>
        <w:contextualSpacing/>
        <w:jc w:val="center"/>
        <w:textAlignment w:val="baseline"/>
        <w:rPr>
          <w:color w:val="000000"/>
          <w:sz w:val="22"/>
          <w:szCs w:val="22"/>
        </w:rPr>
      </w:pPr>
    </w:p>
    <w:p w14:paraId="6D586FE2" w14:textId="77777777" w:rsidR="00736682" w:rsidRDefault="00736682" w:rsidP="00736682">
      <w:pPr>
        <w:spacing w:line="288" w:lineRule="auto"/>
        <w:ind w:left="2410" w:hanging="1701"/>
        <w:contextualSpacing/>
        <w:rPr>
          <w:color w:val="000000" w:themeColor="text1"/>
        </w:rPr>
      </w:pPr>
      <w:r w:rsidRPr="00CC62B5">
        <w:rPr>
          <w:b/>
          <w:color w:val="000000" w:themeColor="text1"/>
        </w:rPr>
        <w:t>W</w:t>
      </w:r>
      <w:r w:rsidRPr="00CC62B5">
        <w:rPr>
          <w:b/>
          <w:color w:val="000000" w:themeColor="text1"/>
          <w:vertAlign w:val="subscript"/>
        </w:rPr>
        <w:t>I</w:t>
      </w:r>
      <w:r w:rsidRPr="00CC62B5">
        <w:rPr>
          <w:b/>
          <w:color w:val="000000" w:themeColor="text1"/>
        </w:rPr>
        <w:t xml:space="preserve"> –</w:t>
      </w:r>
      <w:r>
        <w:rPr>
          <w:b/>
          <w:color w:val="000000" w:themeColor="text1"/>
        </w:rPr>
        <w:t>50</w:t>
      </w:r>
      <w:r w:rsidRPr="00CC62B5">
        <w:rPr>
          <w:b/>
          <w:color w:val="000000" w:themeColor="text1"/>
        </w:rPr>
        <w:t>% ceny</w:t>
      </w:r>
      <w:r w:rsidRPr="00CC62B5">
        <w:rPr>
          <w:color w:val="000000" w:themeColor="text1"/>
        </w:rPr>
        <w:t xml:space="preserve"> – wynagrodzenie za I etap płatne po</w:t>
      </w:r>
      <w:r>
        <w:rPr>
          <w:color w:val="000000" w:themeColor="text1"/>
        </w:rPr>
        <w:t xml:space="preserve"> :</w:t>
      </w:r>
      <w:r w:rsidRPr="00CC62B5">
        <w:rPr>
          <w:color w:val="000000" w:themeColor="text1"/>
        </w:rPr>
        <w:t xml:space="preserve"> </w:t>
      </w:r>
    </w:p>
    <w:p w14:paraId="74C92A1C" w14:textId="74399C4E" w:rsidR="00736682" w:rsidRPr="00454A4C" w:rsidRDefault="00736682" w:rsidP="00736682">
      <w:pPr>
        <w:spacing w:line="288" w:lineRule="auto"/>
        <w:ind w:left="851" w:hanging="142"/>
      </w:pPr>
      <w:r w:rsidRPr="00454A4C">
        <w:rPr>
          <w:rFonts w:eastAsia="Calibri"/>
        </w:rPr>
        <w:t xml:space="preserve">- </w:t>
      </w:r>
      <w:r w:rsidRPr="00454A4C">
        <w:t>Wykonani</w:t>
      </w:r>
      <w:r>
        <w:t>u</w:t>
      </w:r>
      <w:r w:rsidRPr="00454A4C">
        <w:t xml:space="preserve"> kompleksowych badań w ramach projektu rekultywacji zdegradowanego terenu – badań gruntowo-wodnych, geologicznych </w:t>
      </w:r>
    </w:p>
    <w:p w14:paraId="64615B7F" w14:textId="77777777" w:rsidR="00736682" w:rsidRPr="00454A4C" w:rsidRDefault="00736682" w:rsidP="00736682">
      <w:pPr>
        <w:spacing w:line="288" w:lineRule="auto"/>
        <w:ind w:left="709" w:right="161"/>
      </w:pPr>
      <w:r w:rsidRPr="00454A4C">
        <w:t>- Sporządzenie inwentaryzacji dendrologicznej i przyrodniczej.</w:t>
      </w:r>
    </w:p>
    <w:p w14:paraId="06000390" w14:textId="77777777" w:rsidR="00736682" w:rsidRPr="00454A4C" w:rsidRDefault="00736682" w:rsidP="00736682">
      <w:pPr>
        <w:spacing w:line="288" w:lineRule="auto"/>
        <w:ind w:left="709"/>
        <w:contextualSpacing/>
        <w:rPr>
          <w:color w:val="000000" w:themeColor="text1"/>
        </w:rPr>
      </w:pPr>
      <w:r w:rsidRPr="00454A4C">
        <w:t xml:space="preserve"> - Opracowanie analizy oddziaływania działalności górniczej na drzewostan i siedliska</w:t>
      </w:r>
      <w:r>
        <w:t>.</w:t>
      </w:r>
    </w:p>
    <w:p w14:paraId="4995586B" w14:textId="77777777" w:rsidR="00736682" w:rsidRDefault="00736682" w:rsidP="00736682">
      <w:pPr>
        <w:spacing w:line="288" w:lineRule="auto"/>
        <w:ind w:left="2552" w:hanging="1843"/>
        <w:contextualSpacing/>
        <w:rPr>
          <w:color w:val="000000" w:themeColor="text1"/>
        </w:rPr>
      </w:pPr>
      <w:r w:rsidRPr="00CC62B5">
        <w:rPr>
          <w:b/>
          <w:color w:val="000000" w:themeColor="text1"/>
        </w:rPr>
        <w:t>W</w:t>
      </w:r>
      <w:r w:rsidRPr="00CC62B5">
        <w:rPr>
          <w:b/>
          <w:color w:val="000000" w:themeColor="text1"/>
          <w:vertAlign w:val="subscript"/>
        </w:rPr>
        <w:t>II</w:t>
      </w:r>
      <w:r>
        <w:rPr>
          <w:b/>
          <w:color w:val="000000" w:themeColor="text1"/>
        </w:rPr>
        <w:t xml:space="preserve"> – 4</w:t>
      </w:r>
      <w:r w:rsidRPr="00CC62B5">
        <w:rPr>
          <w:b/>
          <w:color w:val="000000" w:themeColor="text1"/>
        </w:rPr>
        <w:t>0%</w:t>
      </w:r>
      <w:r w:rsidRPr="00CC62B5">
        <w:rPr>
          <w:color w:val="000000" w:themeColor="text1"/>
        </w:rPr>
        <w:t xml:space="preserve"> </w:t>
      </w:r>
      <w:r w:rsidRPr="00CC62B5">
        <w:rPr>
          <w:b/>
          <w:color w:val="000000" w:themeColor="text1"/>
        </w:rPr>
        <w:t>ceny</w:t>
      </w:r>
      <w:r w:rsidRPr="00CC62B5">
        <w:rPr>
          <w:color w:val="000000" w:themeColor="text1"/>
        </w:rPr>
        <w:t xml:space="preserve"> – wynagrodzenie za II etap płatne po</w:t>
      </w:r>
      <w:r>
        <w:rPr>
          <w:color w:val="000000" w:themeColor="text1"/>
        </w:rPr>
        <w:t xml:space="preserve"> :</w:t>
      </w:r>
    </w:p>
    <w:p w14:paraId="016DE80D" w14:textId="77287686" w:rsidR="00736682" w:rsidRPr="00454A4C" w:rsidRDefault="00736682" w:rsidP="00736682">
      <w:pPr>
        <w:spacing w:line="288" w:lineRule="auto"/>
        <w:ind w:left="851" w:right="161" w:hanging="284"/>
      </w:pPr>
      <w:r w:rsidRPr="00454A4C">
        <w:rPr>
          <w:color w:val="000000" w:themeColor="text1"/>
        </w:rPr>
        <w:t xml:space="preserve"> </w:t>
      </w:r>
      <w:r w:rsidRPr="00454A4C">
        <w:rPr>
          <w:rFonts w:eastAsia="Calibri"/>
        </w:rPr>
        <w:t xml:space="preserve">- </w:t>
      </w:r>
      <w:r w:rsidRPr="00454A4C">
        <w:t>Przygotowani</w:t>
      </w:r>
      <w:r>
        <w:t>u</w:t>
      </w:r>
      <w:r w:rsidRPr="00454A4C">
        <w:t xml:space="preserve"> dokumentacji projektowej rekultywacji wraz z programem odtworzenia siedlisk i nasadzeń</w:t>
      </w:r>
      <w:r>
        <w:t>.</w:t>
      </w:r>
    </w:p>
    <w:p w14:paraId="706BF2C4" w14:textId="572A588E" w:rsidR="00736682" w:rsidRPr="00CC62B5" w:rsidRDefault="00736682" w:rsidP="00736682">
      <w:pPr>
        <w:spacing w:line="288" w:lineRule="auto"/>
        <w:ind w:left="851" w:right="161" w:hanging="142"/>
        <w:rPr>
          <w:i/>
          <w:color w:val="000000" w:themeColor="text1"/>
        </w:rPr>
      </w:pPr>
      <w:r w:rsidRPr="00454A4C">
        <w:t>- Uzyskani</w:t>
      </w:r>
      <w:r>
        <w:t>u</w:t>
      </w:r>
      <w:r w:rsidRPr="00454A4C">
        <w:t xml:space="preserve"> w imieniu Zamawiającego wszystkich niezbędnych uzgodnień, pozwoleń i ostatecznych decyzji administracyjnych</w:t>
      </w:r>
      <w:r>
        <w:t>.</w:t>
      </w:r>
    </w:p>
    <w:p w14:paraId="784D444F" w14:textId="77777777" w:rsidR="00736682" w:rsidRPr="00CC62B5" w:rsidRDefault="00736682" w:rsidP="00736682">
      <w:pPr>
        <w:spacing w:line="288" w:lineRule="auto"/>
        <w:ind w:left="709"/>
        <w:contextualSpacing/>
        <w:rPr>
          <w:color w:val="000000" w:themeColor="text1"/>
        </w:rPr>
      </w:pPr>
      <w:r w:rsidRPr="00CC62B5">
        <w:rPr>
          <w:b/>
          <w:color w:val="000000" w:themeColor="text1"/>
        </w:rPr>
        <w:t>W</w:t>
      </w:r>
      <w:r w:rsidRPr="00CC62B5">
        <w:rPr>
          <w:b/>
          <w:color w:val="000000" w:themeColor="text1"/>
          <w:vertAlign w:val="subscript"/>
        </w:rPr>
        <w:t>III</w:t>
      </w:r>
      <w:r w:rsidRPr="00CC62B5">
        <w:rPr>
          <w:b/>
          <w:color w:val="000000" w:themeColor="text1"/>
        </w:rPr>
        <w:t xml:space="preserve"> –1</w:t>
      </w:r>
      <w:r>
        <w:rPr>
          <w:b/>
          <w:color w:val="000000" w:themeColor="text1"/>
        </w:rPr>
        <w:t>0</w:t>
      </w:r>
      <w:r w:rsidRPr="00CC62B5">
        <w:rPr>
          <w:b/>
          <w:color w:val="000000" w:themeColor="text1"/>
        </w:rPr>
        <w:t>% ceny</w:t>
      </w:r>
      <w:r w:rsidRPr="00CC62B5">
        <w:rPr>
          <w:color w:val="000000" w:themeColor="text1"/>
        </w:rPr>
        <w:t xml:space="preserve"> – wynagrodzenie za III etap - pełnienie nadzoru autorskiego. Płatne po zakończeniu procesu budowlanego związanego z realizacją projektu będącego przedmiotem zamówienia.</w:t>
      </w:r>
    </w:p>
    <w:p w14:paraId="213F72DE" w14:textId="77777777" w:rsidR="000C23F8" w:rsidRPr="00AE1A7A" w:rsidRDefault="000C23F8" w:rsidP="009242EC">
      <w:pPr>
        <w:numPr>
          <w:ilvl w:val="0"/>
          <w:numId w:val="38"/>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9242EC">
      <w:pPr>
        <w:numPr>
          <w:ilvl w:val="0"/>
          <w:numId w:val="38"/>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24" w:name="_Toc106095863"/>
      <w:bookmarkStart w:id="125" w:name="_Toc106096303"/>
      <w:bookmarkStart w:id="126" w:name="_Toc106096407"/>
      <w:bookmarkStart w:id="127" w:name="_Toc204150228"/>
      <w:r w:rsidRPr="00500E2A">
        <w:t>§</w:t>
      </w:r>
      <w:r>
        <w:t xml:space="preserve"> </w:t>
      </w:r>
      <w:r w:rsidRPr="00500E2A">
        <w:t>4. Fakturowanie i płatności</w:t>
      </w:r>
      <w:bookmarkEnd w:id="124"/>
      <w:bookmarkEnd w:id="125"/>
      <w:bookmarkEnd w:id="126"/>
      <w:bookmarkEnd w:id="127"/>
    </w:p>
    <w:p w14:paraId="0F779AF3" w14:textId="1D38B202" w:rsidR="000C23F8" w:rsidRPr="00E02CF7" w:rsidRDefault="000C23F8" w:rsidP="009242EC">
      <w:pPr>
        <w:numPr>
          <w:ilvl w:val="0"/>
          <w:numId w:val="57"/>
        </w:numPr>
        <w:jc w:val="both"/>
        <w:rPr>
          <w:sz w:val="22"/>
          <w:szCs w:val="22"/>
        </w:rPr>
      </w:pPr>
      <w:bookmarkStart w:id="128" w:name="_Hlk83031827"/>
      <w:bookmarkStart w:id="129"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w:t>
      </w:r>
      <w:r w:rsidRPr="00E02CF7">
        <w:rPr>
          <w:sz w:val="22"/>
          <w:szCs w:val="22"/>
        </w:rPr>
        <w:t>dołączyć Protokół odbioru</w:t>
      </w:r>
      <w:r w:rsidR="006C04A7" w:rsidRPr="00E02CF7">
        <w:rPr>
          <w:sz w:val="22"/>
          <w:szCs w:val="22"/>
        </w:rPr>
        <w:t xml:space="preserve"> podpisany </w:t>
      </w:r>
      <w:r w:rsidR="00C30D61" w:rsidRPr="00E02CF7">
        <w:rPr>
          <w:sz w:val="22"/>
          <w:szCs w:val="22"/>
        </w:rPr>
        <w:t>zgodnie z ust. 3.</w:t>
      </w:r>
      <w:r w:rsidRPr="00E02CF7">
        <w:rPr>
          <w:sz w:val="22"/>
          <w:szCs w:val="22"/>
        </w:rPr>
        <w:t xml:space="preserve"> (</w:t>
      </w:r>
      <w:r w:rsidRPr="00E02CF7">
        <w:rPr>
          <w:i/>
          <w:iCs/>
          <w:sz w:val="22"/>
          <w:szCs w:val="22"/>
        </w:rPr>
        <w:t>wzór stanowi Załącznik nr 1.1. do umowy - jeżeli dotyczy</w:t>
      </w:r>
      <w:r w:rsidRPr="00E02CF7">
        <w:rPr>
          <w:sz w:val="22"/>
          <w:szCs w:val="22"/>
        </w:rPr>
        <w:t xml:space="preserve">). </w:t>
      </w:r>
    </w:p>
    <w:p w14:paraId="7A8006C2" w14:textId="504E06A1" w:rsidR="000C23F8" w:rsidRPr="00E02CF7" w:rsidRDefault="000C23F8" w:rsidP="009242EC">
      <w:pPr>
        <w:numPr>
          <w:ilvl w:val="0"/>
          <w:numId w:val="57"/>
        </w:numPr>
        <w:jc w:val="both"/>
        <w:rPr>
          <w:strike/>
          <w:sz w:val="24"/>
          <w:szCs w:val="24"/>
        </w:rPr>
      </w:pPr>
      <w:r w:rsidRPr="00E02CF7">
        <w:rPr>
          <w:sz w:val="22"/>
          <w:szCs w:val="22"/>
        </w:rPr>
        <w:t xml:space="preserve">Gdy Wykonawcą umowy jest konsorcjum, w Protokole odbioru wskazuje się członka konsorcjum który wystawi fakturę za objęty </w:t>
      </w:r>
      <w:r w:rsidR="000E40FD" w:rsidRPr="00E02CF7">
        <w:rPr>
          <w:sz w:val="22"/>
          <w:szCs w:val="22"/>
        </w:rPr>
        <w:t>P</w:t>
      </w:r>
      <w:r w:rsidRPr="00E02CF7">
        <w:rPr>
          <w:sz w:val="22"/>
          <w:szCs w:val="22"/>
        </w:rPr>
        <w:t xml:space="preserve">rotokołem </w:t>
      </w:r>
      <w:r w:rsidR="000E40FD" w:rsidRPr="00E02CF7">
        <w:rPr>
          <w:sz w:val="22"/>
          <w:szCs w:val="22"/>
        </w:rPr>
        <w:t xml:space="preserve">odbioru </w:t>
      </w:r>
      <w:r w:rsidRPr="00E02CF7">
        <w:rPr>
          <w:sz w:val="22"/>
          <w:szCs w:val="22"/>
        </w:rPr>
        <w:t xml:space="preserve">przedmiot </w:t>
      </w:r>
      <w:r w:rsidR="006C04A7" w:rsidRPr="00E02CF7">
        <w:rPr>
          <w:sz w:val="22"/>
          <w:szCs w:val="22"/>
        </w:rPr>
        <w:t>U</w:t>
      </w:r>
      <w:r w:rsidRPr="00E02CF7">
        <w:rPr>
          <w:sz w:val="22"/>
          <w:szCs w:val="22"/>
        </w:rPr>
        <w:t xml:space="preserve">mowy. W przypadku gdy faktury za objęty </w:t>
      </w:r>
      <w:r w:rsidR="000E40FD" w:rsidRPr="00E02CF7">
        <w:rPr>
          <w:sz w:val="22"/>
          <w:szCs w:val="22"/>
        </w:rPr>
        <w:t>P</w:t>
      </w:r>
      <w:r w:rsidRPr="00E02CF7">
        <w:rPr>
          <w:sz w:val="22"/>
          <w:szCs w:val="22"/>
        </w:rPr>
        <w:t xml:space="preserve">rotokołem </w:t>
      </w:r>
      <w:r w:rsidR="000E40FD" w:rsidRPr="00E02CF7">
        <w:rPr>
          <w:sz w:val="22"/>
          <w:szCs w:val="22"/>
        </w:rPr>
        <w:t xml:space="preserve">odbioru </w:t>
      </w:r>
      <w:r w:rsidRPr="00E02CF7">
        <w:rPr>
          <w:sz w:val="22"/>
          <w:szCs w:val="22"/>
        </w:rPr>
        <w:t xml:space="preserve">przedmiot </w:t>
      </w:r>
      <w:r w:rsidR="006C04A7" w:rsidRPr="00E02CF7">
        <w:rPr>
          <w:sz w:val="22"/>
          <w:szCs w:val="22"/>
        </w:rPr>
        <w:t>U</w:t>
      </w:r>
      <w:r w:rsidRPr="00E02CF7">
        <w:rPr>
          <w:sz w:val="22"/>
          <w:szCs w:val="22"/>
        </w:rPr>
        <w:t xml:space="preserve">mowy wystawi dwóch lub więcej członków konsorcjum w </w:t>
      </w:r>
      <w:r w:rsidR="000E40FD" w:rsidRPr="00E02CF7">
        <w:rPr>
          <w:sz w:val="22"/>
          <w:szCs w:val="22"/>
        </w:rPr>
        <w:t>P</w:t>
      </w:r>
      <w:r w:rsidRPr="00E02CF7">
        <w:rPr>
          <w:sz w:val="22"/>
          <w:szCs w:val="22"/>
        </w:rPr>
        <w:t xml:space="preserve">rotokole odbioru wskazuje się wartość netto każdej z faktur. Zapłata faktur zgodnie ze wskazaniem zawartym w </w:t>
      </w:r>
      <w:r w:rsidR="000E40FD" w:rsidRPr="00E02CF7">
        <w:rPr>
          <w:sz w:val="22"/>
          <w:szCs w:val="22"/>
        </w:rPr>
        <w:t>P</w:t>
      </w:r>
      <w:r w:rsidRPr="00E02CF7">
        <w:rPr>
          <w:sz w:val="22"/>
          <w:szCs w:val="22"/>
        </w:rPr>
        <w:t xml:space="preserve">rotokole odbioru jest równoznaczna ze spełnieniem świadczenia za objęty </w:t>
      </w:r>
      <w:r w:rsidR="000E40FD" w:rsidRPr="00E02CF7">
        <w:rPr>
          <w:sz w:val="22"/>
          <w:szCs w:val="22"/>
        </w:rPr>
        <w:t>P</w:t>
      </w:r>
      <w:r w:rsidRPr="00E02CF7">
        <w:rPr>
          <w:sz w:val="22"/>
          <w:szCs w:val="22"/>
        </w:rPr>
        <w:t xml:space="preserve">rotokołem </w:t>
      </w:r>
      <w:r w:rsidR="000E40FD" w:rsidRPr="00E02CF7">
        <w:rPr>
          <w:sz w:val="22"/>
          <w:szCs w:val="22"/>
        </w:rPr>
        <w:t xml:space="preserve">odbioru </w:t>
      </w:r>
      <w:r w:rsidRPr="00E02CF7">
        <w:rPr>
          <w:sz w:val="22"/>
          <w:szCs w:val="22"/>
        </w:rPr>
        <w:t xml:space="preserve">przedmiot </w:t>
      </w:r>
      <w:r w:rsidR="006C04A7" w:rsidRPr="00E02CF7">
        <w:rPr>
          <w:sz w:val="22"/>
          <w:szCs w:val="22"/>
        </w:rPr>
        <w:t>U</w:t>
      </w:r>
      <w:r w:rsidRPr="00E02CF7">
        <w:rPr>
          <w:sz w:val="22"/>
          <w:szCs w:val="22"/>
        </w:rPr>
        <w:t xml:space="preserve">mowy wobec wszystkich wykonawców </w:t>
      </w:r>
      <w:r w:rsidR="006C04A7" w:rsidRPr="00E02CF7">
        <w:rPr>
          <w:sz w:val="22"/>
          <w:szCs w:val="22"/>
        </w:rPr>
        <w:t>U</w:t>
      </w:r>
      <w:r w:rsidRPr="00E02CF7">
        <w:rPr>
          <w:sz w:val="22"/>
          <w:szCs w:val="22"/>
        </w:rPr>
        <w:t xml:space="preserve">mowy. </w:t>
      </w:r>
    </w:p>
    <w:p w14:paraId="1C90404F" w14:textId="77777777" w:rsidR="000C23F8" w:rsidRPr="00E02CF7" w:rsidRDefault="000C23F8" w:rsidP="009242EC">
      <w:pPr>
        <w:numPr>
          <w:ilvl w:val="0"/>
          <w:numId w:val="57"/>
        </w:numPr>
        <w:jc w:val="both"/>
        <w:rPr>
          <w:sz w:val="24"/>
          <w:szCs w:val="24"/>
        </w:rPr>
      </w:pPr>
      <w:r w:rsidRPr="00E02CF7">
        <w:rPr>
          <w:sz w:val="22"/>
          <w:szCs w:val="22"/>
        </w:rPr>
        <w:t xml:space="preserve">Protokół odbioru podpisują upoważnieni przedstawiciele Stron wskazani w Umowie. </w:t>
      </w:r>
    </w:p>
    <w:bookmarkEnd w:id="128"/>
    <w:p w14:paraId="64FFC5AD" w14:textId="305B828A" w:rsidR="000C23F8" w:rsidRPr="00E02CF7" w:rsidRDefault="000C23F8" w:rsidP="009242EC">
      <w:pPr>
        <w:numPr>
          <w:ilvl w:val="0"/>
          <w:numId w:val="57"/>
        </w:numPr>
        <w:jc w:val="both"/>
        <w:rPr>
          <w:sz w:val="22"/>
          <w:szCs w:val="22"/>
        </w:rPr>
      </w:pPr>
      <w:r w:rsidRPr="00E02CF7">
        <w:rPr>
          <w:sz w:val="22"/>
          <w:szCs w:val="22"/>
        </w:rPr>
        <w:t>Faktury należy wystawiać zgodnie z obowiązującymi przepisami.</w:t>
      </w:r>
    </w:p>
    <w:p w14:paraId="6B79EB81" w14:textId="77777777" w:rsidR="000E40FD" w:rsidRPr="00E02CF7" w:rsidRDefault="000E40FD" w:rsidP="009242EC">
      <w:pPr>
        <w:numPr>
          <w:ilvl w:val="0"/>
          <w:numId w:val="57"/>
        </w:numPr>
        <w:jc w:val="both"/>
        <w:rPr>
          <w:sz w:val="24"/>
          <w:szCs w:val="24"/>
        </w:rPr>
      </w:pPr>
      <w:r w:rsidRPr="00E02CF7">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29"/>
    <w:p w14:paraId="434F79C7" w14:textId="77777777" w:rsidR="000C23F8" w:rsidRPr="00E02CF7" w:rsidRDefault="000C23F8" w:rsidP="009242EC">
      <w:pPr>
        <w:numPr>
          <w:ilvl w:val="0"/>
          <w:numId w:val="57"/>
        </w:numPr>
        <w:jc w:val="both"/>
        <w:rPr>
          <w:sz w:val="22"/>
          <w:szCs w:val="22"/>
        </w:rPr>
      </w:pPr>
      <w:r w:rsidRPr="00E02CF7">
        <w:rPr>
          <w:sz w:val="22"/>
          <w:szCs w:val="22"/>
        </w:rPr>
        <w:t>Fakturę należy wystawić na adres:</w:t>
      </w:r>
    </w:p>
    <w:p w14:paraId="5AFFB1C4" w14:textId="77777777" w:rsidR="000C23F8" w:rsidRPr="00E02CF7" w:rsidRDefault="000C23F8" w:rsidP="000C23F8">
      <w:pPr>
        <w:ind w:left="360"/>
        <w:jc w:val="center"/>
        <w:rPr>
          <w:b/>
          <w:sz w:val="22"/>
          <w:szCs w:val="22"/>
        </w:rPr>
      </w:pPr>
      <w:r w:rsidRPr="00E02CF7">
        <w:rPr>
          <w:b/>
          <w:sz w:val="22"/>
          <w:szCs w:val="22"/>
        </w:rPr>
        <w:t>Polska Grupa Górnicza S.A, 40-039 Katowice, ul. Powstańców 30 Oddział ………….</w:t>
      </w:r>
    </w:p>
    <w:p w14:paraId="1E538A51" w14:textId="77777777" w:rsidR="000C23F8" w:rsidRPr="00E02CF7" w:rsidRDefault="000C23F8" w:rsidP="000C23F8">
      <w:pPr>
        <w:ind w:left="360"/>
        <w:jc w:val="center"/>
        <w:rPr>
          <w:bCs/>
          <w:sz w:val="22"/>
          <w:szCs w:val="22"/>
        </w:rPr>
      </w:pPr>
      <w:r w:rsidRPr="00E02CF7">
        <w:rPr>
          <w:bCs/>
          <w:sz w:val="22"/>
          <w:szCs w:val="22"/>
        </w:rPr>
        <w:t>oraz przekazać na adres:</w:t>
      </w:r>
    </w:p>
    <w:p w14:paraId="5A2A0055" w14:textId="77777777" w:rsidR="00DB1BDC" w:rsidRPr="00E02CF7" w:rsidRDefault="000C23F8" w:rsidP="00DD5A7C">
      <w:pPr>
        <w:ind w:left="360"/>
        <w:contextualSpacing/>
        <w:jc w:val="center"/>
        <w:rPr>
          <w:b/>
          <w:sz w:val="22"/>
          <w:szCs w:val="22"/>
        </w:rPr>
      </w:pPr>
      <w:r w:rsidRPr="00E02CF7">
        <w:rPr>
          <w:b/>
          <w:sz w:val="22"/>
          <w:szCs w:val="22"/>
        </w:rPr>
        <w:t xml:space="preserve">Polska Grupa Górnicza S.A., 44-122 Gliwice, ul. Jasna </w:t>
      </w:r>
      <w:r w:rsidR="00946AC3" w:rsidRPr="00E02CF7">
        <w:rPr>
          <w:b/>
          <w:sz w:val="22"/>
          <w:szCs w:val="22"/>
        </w:rPr>
        <w:t xml:space="preserve">8 </w:t>
      </w:r>
    </w:p>
    <w:p w14:paraId="16417E48" w14:textId="2B42E389" w:rsidR="000C23F8" w:rsidRPr="00E02CF7" w:rsidRDefault="000C23F8" w:rsidP="009242EC">
      <w:pPr>
        <w:pStyle w:val="Akapitzlist"/>
        <w:numPr>
          <w:ilvl w:val="0"/>
          <w:numId w:val="57"/>
        </w:numPr>
        <w:rPr>
          <w:sz w:val="22"/>
          <w:szCs w:val="22"/>
        </w:rPr>
      </w:pPr>
      <w:r w:rsidRPr="00E02CF7">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E02CF7" w:rsidRDefault="000C23F8" w:rsidP="009242EC">
      <w:pPr>
        <w:numPr>
          <w:ilvl w:val="0"/>
          <w:numId w:val="57"/>
        </w:numPr>
        <w:jc w:val="both"/>
        <w:rPr>
          <w:sz w:val="22"/>
          <w:szCs w:val="22"/>
        </w:rPr>
      </w:pPr>
      <w:r w:rsidRPr="00E02CF7">
        <w:rPr>
          <w:sz w:val="22"/>
          <w:szCs w:val="22"/>
        </w:rPr>
        <w:t>Faktury muszą zostać sporządzone w języku polskim i zawierać numer, pod którym Umowa została wpisana do elektronicznego rejestru umów Zamawiającego.</w:t>
      </w:r>
    </w:p>
    <w:p w14:paraId="46231EB6" w14:textId="77777777" w:rsidR="000C23F8" w:rsidRPr="00E02CF7" w:rsidRDefault="000C23F8" w:rsidP="009242EC">
      <w:pPr>
        <w:numPr>
          <w:ilvl w:val="0"/>
          <w:numId w:val="57"/>
        </w:numPr>
        <w:jc w:val="both"/>
        <w:rPr>
          <w:sz w:val="22"/>
          <w:szCs w:val="22"/>
        </w:rPr>
      </w:pPr>
      <w:r w:rsidRPr="00E02CF7">
        <w:rPr>
          <w:sz w:val="22"/>
          <w:szCs w:val="22"/>
        </w:rPr>
        <w:lastRenderedPageBreak/>
        <w:t>Faktury będą wystawiane w walucie polskiej. Wszelkie płatności dokonywane będą w walucie polskiej.</w:t>
      </w:r>
    </w:p>
    <w:p w14:paraId="4C5E06DB" w14:textId="4D985479" w:rsidR="000C23F8" w:rsidRPr="00E02CF7" w:rsidRDefault="000C23F8" w:rsidP="009242EC">
      <w:pPr>
        <w:numPr>
          <w:ilvl w:val="0"/>
          <w:numId w:val="57"/>
        </w:numPr>
        <w:jc w:val="both"/>
        <w:rPr>
          <w:sz w:val="22"/>
          <w:szCs w:val="22"/>
        </w:rPr>
      </w:pPr>
      <w:r w:rsidRPr="00E02CF7">
        <w:rPr>
          <w:sz w:val="22"/>
          <w:szCs w:val="22"/>
        </w:rPr>
        <w:t xml:space="preserve">Przy zapłacie zobowiązania wynikającego z </w:t>
      </w:r>
      <w:r w:rsidR="006C04A7" w:rsidRPr="00E02CF7">
        <w:rPr>
          <w:sz w:val="22"/>
          <w:szCs w:val="22"/>
        </w:rPr>
        <w:t>U</w:t>
      </w:r>
      <w:r w:rsidRPr="00E02CF7">
        <w:rPr>
          <w:sz w:val="22"/>
          <w:szCs w:val="22"/>
        </w:rPr>
        <w:t>mowy, Zamawiający zastrzega sobie prawo wskazania tytułu płatności (numeru faktury).</w:t>
      </w:r>
    </w:p>
    <w:p w14:paraId="4E39D820" w14:textId="4C2CE16D" w:rsidR="000C23F8" w:rsidRPr="00E02CF7" w:rsidRDefault="000C23F8" w:rsidP="009242EC">
      <w:pPr>
        <w:numPr>
          <w:ilvl w:val="0"/>
          <w:numId w:val="57"/>
        </w:numPr>
        <w:jc w:val="both"/>
        <w:rPr>
          <w:sz w:val="22"/>
          <w:szCs w:val="22"/>
        </w:rPr>
      </w:pPr>
      <w:r w:rsidRPr="00E02CF7">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E02CF7">
        <w:rPr>
          <w:sz w:val="22"/>
          <w:szCs w:val="22"/>
        </w:rPr>
        <w:br/>
      </w:r>
      <w:r w:rsidRPr="00E02CF7">
        <w:rPr>
          <w:sz w:val="22"/>
          <w:szCs w:val="22"/>
        </w:rPr>
        <w:t>w transakcjach handlowych (</w:t>
      </w:r>
      <w:r w:rsidR="00871506" w:rsidRPr="00E02CF7">
        <w:rPr>
          <w:sz w:val="22"/>
        </w:rPr>
        <w:t>Dz.U. z 2023r. poz. 711, poz.852, z późn. zm.).</w:t>
      </w:r>
    </w:p>
    <w:p w14:paraId="1C2511ED" w14:textId="43CA0CD7" w:rsidR="000C23F8" w:rsidRPr="00E02CF7" w:rsidRDefault="000C23F8" w:rsidP="009242EC">
      <w:pPr>
        <w:numPr>
          <w:ilvl w:val="0"/>
          <w:numId w:val="57"/>
        </w:numPr>
        <w:jc w:val="both"/>
        <w:rPr>
          <w:sz w:val="22"/>
          <w:szCs w:val="22"/>
        </w:rPr>
      </w:pPr>
      <w:r w:rsidRPr="00E02CF7">
        <w:rPr>
          <w:sz w:val="22"/>
          <w:szCs w:val="22"/>
        </w:rPr>
        <w:t xml:space="preserve">Wykonawca składa oświadczenie o posiadaniu statusu mikroprzedsiębiorcy, małego przedsiębiorcy, średniego przedsiębiorcy, dużego przedsiębiorcy, które stanowiło będzie </w:t>
      </w:r>
      <w:r w:rsidRPr="00E02CF7">
        <w:rPr>
          <w:b/>
          <w:bCs/>
          <w:sz w:val="22"/>
          <w:szCs w:val="22"/>
        </w:rPr>
        <w:t xml:space="preserve">Załącznik nr </w:t>
      </w:r>
      <w:r w:rsidR="009656DD">
        <w:rPr>
          <w:b/>
          <w:bCs/>
          <w:sz w:val="22"/>
          <w:szCs w:val="22"/>
        </w:rPr>
        <w:t>3</w:t>
      </w:r>
      <w:r w:rsidRPr="00E02CF7">
        <w:rPr>
          <w:b/>
          <w:bCs/>
          <w:sz w:val="22"/>
          <w:szCs w:val="22"/>
        </w:rPr>
        <w:t xml:space="preserve"> do Umowy</w:t>
      </w:r>
      <w:r w:rsidRPr="00E02CF7">
        <w:rPr>
          <w:sz w:val="22"/>
          <w:szCs w:val="22"/>
        </w:rPr>
        <w:t xml:space="preserve">. </w:t>
      </w:r>
    </w:p>
    <w:p w14:paraId="552D83D1" w14:textId="11CD52C9" w:rsidR="000C23F8" w:rsidRPr="00E02CF7" w:rsidRDefault="000C23F8" w:rsidP="009242EC">
      <w:pPr>
        <w:numPr>
          <w:ilvl w:val="0"/>
          <w:numId w:val="57"/>
        </w:numPr>
        <w:jc w:val="both"/>
        <w:rPr>
          <w:sz w:val="22"/>
          <w:szCs w:val="22"/>
        </w:rPr>
      </w:pPr>
      <w:r w:rsidRPr="00E02CF7">
        <w:rPr>
          <w:sz w:val="22"/>
          <w:szCs w:val="22"/>
        </w:rPr>
        <w:t xml:space="preserve">Termin płatności faktur dokumentujących zobowiązania wynikające z Umowy wynosi </w:t>
      </w:r>
      <w:r w:rsidRPr="00E02CF7">
        <w:rPr>
          <w:b/>
          <w:bCs/>
          <w:sz w:val="22"/>
          <w:szCs w:val="22"/>
        </w:rPr>
        <w:t>30 dni</w:t>
      </w:r>
      <w:r w:rsidRPr="00E02CF7">
        <w:rPr>
          <w:sz w:val="22"/>
          <w:szCs w:val="22"/>
        </w:rPr>
        <w:t xml:space="preserve"> od daty wpływu faktury do Zamawiającego</w:t>
      </w:r>
      <w:r w:rsidR="008B48AD" w:rsidRPr="00E02CF7">
        <w:rPr>
          <w:sz w:val="22"/>
          <w:szCs w:val="22"/>
        </w:rPr>
        <w:t>.</w:t>
      </w:r>
    </w:p>
    <w:p w14:paraId="1F1AAF07" w14:textId="77777777" w:rsidR="000C23F8" w:rsidRPr="00E02CF7" w:rsidRDefault="000C23F8" w:rsidP="009242EC">
      <w:pPr>
        <w:numPr>
          <w:ilvl w:val="0"/>
          <w:numId w:val="57"/>
        </w:numPr>
        <w:jc w:val="both"/>
        <w:rPr>
          <w:sz w:val="22"/>
          <w:szCs w:val="22"/>
        </w:rPr>
      </w:pPr>
      <w:r w:rsidRPr="00E02CF7">
        <w:rPr>
          <w:sz w:val="22"/>
          <w:szCs w:val="22"/>
        </w:rPr>
        <w:t>Jako termin zapłaty przyjmuje się datę obciążenia rachunku bankowego Zamawiającego.</w:t>
      </w:r>
    </w:p>
    <w:p w14:paraId="5DB96094" w14:textId="77777777" w:rsidR="000C23F8" w:rsidRPr="00E02CF7" w:rsidRDefault="000C23F8" w:rsidP="009242EC">
      <w:pPr>
        <w:pStyle w:val="Tekstpodstawowy"/>
        <w:numPr>
          <w:ilvl w:val="0"/>
          <w:numId w:val="57"/>
        </w:numPr>
        <w:spacing w:after="0"/>
        <w:jc w:val="both"/>
        <w:rPr>
          <w:sz w:val="22"/>
          <w:szCs w:val="22"/>
        </w:rPr>
      </w:pPr>
      <w:r w:rsidRPr="00E02CF7">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E02CF7" w:rsidRDefault="000C23F8" w:rsidP="009242EC">
      <w:pPr>
        <w:numPr>
          <w:ilvl w:val="0"/>
          <w:numId w:val="57"/>
        </w:numPr>
        <w:jc w:val="both"/>
        <w:rPr>
          <w:sz w:val="22"/>
          <w:szCs w:val="22"/>
        </w:rPr>
      </w:pPr>
      <w:r w:rsidRPr="00E02CF7">
        <w:rPr>
          <w:sz w:val="22"/>
          <w:szCs w:val="22"/>
        </w:rPr>
        <w:t>Zapłata faktury korygującej nastąpi w terminie 30 dni od daty jej dostarczenia do Zamawiającego, jednak nie wcześniej niż w terminie płatności faktury pierwotnej.</w:t>
      </w:r>
    </w:p>
    <w:p w14:paraId="40254B03" w14:textId="103E1510" w:rsidR="000C23F8" w:rsidRPr="00E02CF7" w:rsidRDefault="000C23F8" w:rsidP="009242EC">
      <w:pPr>
        <w:numPr>
          <w:ilvl w:val="0"/>
          <w:numId w:val="57"/>
        </w:numPr>
        <w:jc w:val="both"/>
        <w:rPr>
          <w:sz w:val="22"/>
          <w:szCs w:val="22"/>
        </w:rPr>
      </w:pPr>
      <w:r w:rsidRPr="00E02CF7">
        <w:rPr>
          <w:sz w:val="22"/>
          <w:szCs w:val="22"/>
        </w:rPr>
        <w:t xml:space="preserve">Wszelkie, wynikające z </w:t>
      </w:r>
      <w:r w:rsidR="002935D5" w:rsidRPr="00E02CF7">
        <w:rPr>
          <w:sz w:val="22"/>
          <w:szCs w:val="22"/>
        </w:rPr>
        <w:t>U</w:t>
      </w:r>
      <w:r w:rsidRPr="00E02CF7">
        <w:rPr>
          <w:sz w:val="22"/>
          <w:szCs w:val="22"/>
        </w:rPr>
        <w:t>mowy należności (należność główna, należności uboczne, w tym odszkodowania, kary umowne i inne)</w:t>
      </w:r>
      <w:r w:rsidR="008B48AD" w:rsidRPr="00E02CF7">
        <w:rPr>
          <w:sz w:val="22"/>
          <w:szCs w:val="22"/>
        </w:rPr>
        <w:t xml:space="preserve"> Wykonawcy</w:t>
      </w:r>
      <w:r w:rsidRPr="00E02CF7">
        <w:rPr>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E02CF7">
        <w:rPr>
          <w:sz w:val="22"/>
          <w:szCs w:val="22"/>
        </w:rPr>
        <w:t>U</w:t>
      </w:r>
      <w:r w:rsidRPr="00E02CF7">
        <w:rPr>
          <w:sz w:val="22"/>
          <w:szCs w:val="22"/>
        </w:rPr>
        <w:t>mowy.</w:t>
      </w:r>
    </w:p>
    <w:p w14:paraId="71BB7765" w14:textId="3D2D5824" w:rsidR="000C23F8" w:rsidRPr="00E02CF7" w:rsidRDefault="000C23F8" w:rsidP="009242EC">
      <w:pPr>
        <w:numPr>
          <w:ilvl w:val="0"/>
          <w:numId w:val="57"/>
        </w:numPr>
        <w:jc w:val="both"/>
        <w:rPr>
          <w:sz w:val="22"/>
          <w:szCs w:val="22"/>
        </w:rPr>
      </w:pPr>
      <w:r w:rsidRPr="00E02CF7">
        <w:rPr>
          <w:sz w:val="22"/>
          <w:szCs w:val="22"/>
        </w:rPr>
        <w:t xml:space="preserve">Jeżeli do </w:t>
      </w:r>
      <w:r w:rsidR="00214EE7" w:rsidRPr="00E02CF7">
        <w:rPr>
          <w:sz w:val="22"/>
          <w:szCs w:val="22"/>
        </w:rPr>
        <w:t>przedmiotu zamówienia</w:t>
      </w:r>
      <w:r w:rsidRPr="00E02CF7">
        <w:rPr>
          <w:sz w:val="22"/>
          <w:szCs w:val="22"/>
        </w:rPr>
        <w:t xml:space="preserve"> będą miały zastosowanie przepisy o podatku od towarów </w:t>
      </w:r>
      <w:r w:rsidRPr="00E02CF7">
        <w:rPr>
          <w:sz w:val="22"/>
          <w:szCs w:val="22"/>
        </w:rPr>
        <w:br/>
        <w:t>i usług ustanawiające mechanizm podzielonej płatności Strony obowiązują się uwzględnić ten mechanizm w rozliczaniu Umowy.</w:t>
      </w:r>
    </w:p>
    <w:p w14:paraId="3FE05E92" w14:textId="1483A606" w:rsidR="000C23F8" w:rsidRPr="007B4FE1" w:rsidRDefault="000C23F8" w:rsidP="009242EC">
      <w:pPr>
        <w:pStyle w:val="Akapitzlist"/>
        <w:numPr>
          <w:ilvl w:val="0"/>
          <w:numId w:val="57"/>
        </w:numPr>
        <w:contextualSpacing w:val="0"/>
        <w:jc w:val="both"/>
        <w:rPr>
          <w:sz w:val="22"/>
        </w:rPr>
      </w:pPr>
      <w:r w:rsidRPr="00E02CF7">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w:t>
      </w:r>
      <w:r w:rsidR="002935D5" w:rsidRPr="00E02CF7">
        <w:rPr>
          <w:sz w:val="22"/>
        </w:rPr>
        <w:t>U</w:t>
      </w:r>
      <w:r w:rsidRPr="00E02CF7">
        <w:rPr>
          <w:sz w:val="22"/>
        </w:rPr>
        <w:t xml:space="preserve">mowy, na podstawie art. 26 ust. 1 </w:t>
      </w:r>
      <w:r w:rsidR="00CF534E" w:rsidRPr="00E02CF7">
        <w:rPr>
          <w:sz w:val="22"/>
        </w:rPr>
        <w:t>u</w:t>
      </w:r>
      <w:r w:rsidRPr="00E02CF7">
        <w:rPr>
          <w:sz w:val="22"/>
        </w:rPr>
        <w:t xml:space="preserve">pdop oraz 41 ust. 4 </w:t>
      </w:r>
      <w:r w:rsidR="00CF534E" w:rsidRPr="00E02CF7">
        <w:rPr>
          <w:sz w:val="22"/>
        </w:rPr>
        <w:t>u</w:t>
      </w:r>
      <w:r w:rsidRPr="00E02CF7">
        <w:rPr>
          <w:sz w:val="22"/>
        </w:rPr>
        <w:t xml:space="preserve">pdof, na Zamawiającym ciąży obowiązek poboru zryczałtowanego podatku dochodowego od tych wypłat, zwanego podatkiem u źródła. Wypłata należności wynikających z </w:t>
      </w:r>
      <w:r w:rsidR="002935D5" w:rsidRPr="00E02CF7">
        <w:rPr>
          <w:sz w:val="22"/>
        </w:rPr>
        <w:t>U</w:t>
      </w:r>
      <w:r w:rsidRPr="00E02CF7">
        <w:rPr>
          <w:sz w:val="22"/>
        </w:rPr>
        <w:t xml:space="preserve">mowy, zostanie każdorazowo pomniejszona o wartość pobranego </w:t>
      </w:r>
      <w:r w:rsidRPr="007B4FE1">
        <w:rPr>
          <w:sz w:val="22"/>
        </w:rPr>
        <w:t>podatku u źródła.</w:t>
      </w:r>
    </w:p>
    <w:p w14:paraId="1D98CAB4" w14:textId="71A4D61F" w:rsidR="000C23F8" w:rsidRPr="007B4FE1" w:rsidRDefault="000C23F8" w:rsidP="009242EC">
      <w:pPr>
        <w:pStyle w:val="Akapitzlist"/>
        <w:numPr>
          <w:ilvl w:val="0"/>
          <w:numId w:val="57"/>
        </w:numPr>
        <w:contextualSpacing w:val="0"/>
        <w:jc w:val="both"/>
        <w:rPr>
          <w:sz w:val="22"/>
          <w:szCs w:val="22"/>
        </w:rPr>
      </w:pPr>
      <w:r w:rsidRPr="007B4FE1">
        <w:rPr>
          <w:sz w:val="22"/>
          <w:szCs w:val="22"/>
        </w:rPr>
        <w:t xml:space="preserve">Na podstawie art.29 ust.2 updof oraz art.22a </w:t>
      </w:r>
      <w:r w:rsidR="00CF534E">
        <w:rPr>
          <w:sz w:val="22"/>
          <w:szCs w:val="22"/>
        </w:rPr>
        <w:t>u</w:t>
      </w:r>
      <w:r w:rsidRPr="007B4FE1">
        <w:rPr>
          <w:sz w:val="22"/>
          <w:szCs w:val="22"/>
        </w:rPr>
        <w:t xml:space="preserve"> pdop,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7B4FE1" w:rsidRDefault="000C23F8" w:rsidP="009242EC">
      <w:pPr>
        <w:numPr>
          <w:ilvl w:val="0"/>
          <w:numId w:val="57"/>
        </w:numPr>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9242EC">
      <w:pPr>
        <w:numPr>
          <w:ilvl w:val="1"/>
          <w:numId w:val="57"/>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rsidP="009242EC">
      <w:pPr>
        <w:numPr>
          <w:ilvl w:val="1"/>
          <w:numId w:val="57"/>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 xml:space="preserve">w rozumieniu przepisów Umowy o unikaniu podwójnego opodatkowania zawartej pomiędzy </w:t>
      </w:r>
      <w:r w:rsidRPr="00F746F7">
        <w:rPr>
          <w:sz w:val="22"/>
          <w:szCs w:val="22"/>
        </w:rPr>
        <w:lastRenderedPageBreak/>
        <w:t>krajem Wykonawcy a Rzeczpospolitą Polską, a jeżeli tak to czy należności powstałe w wyniku zawieranej Umowy związane będą z działalnością tego zakładu.</w:t>
      </w:r>
    </w:p>
    <w:p w14:paraId="4745682B" w14:textId="77777777" w:rsidR="000C23F8" w:rsidRPr="00F746F7" w:rsidRDefault="000C23F8" w:rsidP="009242EC">
      <w:pPr>
        <w:numPr>
          <w:ilvl w:val="1"/>
          <w:numId w:val="57"/>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CBA0513" w14:textId="21480DD4"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DA44BE" w:rsidRPr="00F746F7">
        <w:rPr>
          <w:sz w:val="22"/>
          <w:szCs w:val="22"/>
        </w:rPr>
        <w:t>nowym certyfikatem</w:t>
      </w:r>
      <w:r w:rsidRPr="00F746F7">
        <w:rPr>
          <w:sz w:val="22"/>
          <w:szCs w:val="22"/>
        </w:rPr>
        <w:t xml:space="preserve">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761805F" w14:textId="1BF62ADC" w:rsidR="000C23F8" w:rsidRPr="007B4FE1" w:rsidRDefault="000C23F8" w:rsidP="009242EC">
      <w:pPr>
        <w:pStyle w:val="Akapitzlist"/>
        <w:numPr>
          <w:ilvl w:val="0"/>
          <w:numId w:val="57"/>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updop lub art. 23m ust.1 pkt.5 updof oraz gdy łączna kwota należności wypłacanych w roku podatkowym przekracza kwotę o której mowa w art. 26 ust 2e updop oraz art. 41 ust 12 updof, </w:t>
      </w:r>
      <w:r>
        <w:rPr>
          <w:sz w:val="22"/>
        </w:rPr>
        <w:t>Zamawiający</w:t>
      </w:r>
      <w:r w:rsidRPr="007B4FE1">
        <w:rPr>
          <w:sz w:val="22"/>
        </w:rPr>
        <w:t xml:space="preserve"> w dniu dokonania wypłaty jest zobowiązany pobrać zryczałtowany podatek od nadwyżki ponad tą kwotę  wg  stawki określonej w art.21 ust.1 pkt 1 updop oraz art. 29 ust.1 pkt.1 updof.</w:t>
      </w:r>
    </w:p>
    <w:p w14:paraId="12868785" w14:textId="77777777" w:rsidR="000C23F8" w:rsidRPr="00E450A1" w:rsidRDefault="000C23F8" w:rsidP="000C23F8">
      <w:pPr>
        <w:ind w:left="-65"/>
        <w:jc w:val="both"/>
        <w:rPr>
          <w:color w:val="FF0000"/>
          <w:sz w:val="6"/>
          <w:szCs w:val="6"/>
        </w:rPr>
      </w:pPr>
    </w:p>
    <w:p w14:paraId="14D1527C" w14:textId="679CF21F" w:rsidR="002A3212" w:rsidRDefault="000C23F8" w:rsidP="009242EC">
      <w:pPr>
        <w:numPr>
          <w:ilvl w:val="0"/>
          <w:numId w:val="57"/>
        </w:numPr>
        <w:jc w:val="both"/>
        <w:rPr>
          <w:sz w:val="22"/>
          <w:szCs w:val="22"/>
        </w:rPr>
      </w:pPr>
      <w:bookmarkStart w:id="130"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31" w:name="_Hlk155935130"/>
      <w:bookmarkEnd w:id="130"/>
    </w:p>
    <w:p w14:paraId="66737EEC" w14:textId="77777777" w:rsidR="000C23F8" w:rsidRDefault="000C23F8" w:rsidP="000C23F8">
      <w:pPr>
        <w:pStyle w:val="Nagwek2"/>
      </w:pPr>
      <w:bookmarkStart w:id="132" w:name="_Toc64016203"/>
      <w:bookmarkStart w:id="133" w:name="_Toc106095864"/>
      <w:bookmarkStart w:id="134" w:name="_Toc106096304"/>
      <w:bookmarkStart w:id="135" w:name="_Toc106096408"/>
      <w:bookmarkStart w:id="136" w:name="_Toc204150229"/>
      <w:r w:rsidRPr="00E66F78">
        <w:t>§ 5. Termin realizacji</w:t>
      </w:r>
      <w:bookmarkEnd w:id="132"/>
      <w:bookmarkEnd w:id="133"/>
      <w:bookmarkEnd w:id="134"/>
      <w:bookmarkEnd w:id="135"/>
      <w:bookmarkEnd w:id="136"/>
    </w:p>
    <w:p w14:paraId="26113855" w14:textId="77777777" w:rsidR="0098789A" w:rsidRDefault="0098789A" w:rsidP="0098789A"/>
    <w:tbl>
      <w:tblPr>
        <w:tblW w:w="9634" w:type="dxa"/>
        <w:jc w:val="center"/>
        <w:tblCellMar>
          <w:left w:w="0" w:type="dxa"/>
          <w:right w:w="0" w:type="dxa"/>
        </w:tblCellMar>
        <w:tblLook w:val="04A0" w:firstRow="1" w:lastRow="0" w:firstColumn="1" w:lastColumn="0" w:noHBand="0" w:noVBand="1"/>
      </w:tblPr>
      <w:tblGrid>
        <w:gridCol w:w="474"/>
        <w:gridCol w:w="6042"/>
        <w:gridCol w:w="3118"/>
      </w:tblGrid>
      <w:tr w:rsidR="0098789A" w:rsidRPr="00CC62B5" w14:paraId="6DF0333A" w14:textId="77777777" w:rsidTr="00E81830">
        <w:trPr>
          <w:trHeight w:hRule="exact" w:val="529"/>
          <w:jc w:val="center"/>
        </w:trPr>
        <w:tc>
          <w:tcPr>
            <w:tcW w:w="474" w:type="dxa"/>
            <w:tcBorders>
              <w:top w:val="single" w:sz="4" w:space="0" w:color="auto"/>
              <w:left w:val="single" w:sz="4" w:space="0" w:color="auto"/>
              <w:bottom w:val="nil"/>
              <w:right w:val="single" w:sz="4" w:space="0" w:color="auto"/>
            </w:tcBorders>
            <w:shd w:val="clear" w:color="auto" w:fill="FFFFFF"/>
            <w:vAlign w:val="center"/>
            <w:hideMark/>
          </w:tcPr>
          <w:p w14:paraId="08988FEE" w14:textId="77777777" w:rsidR="0098789A" w:rsidRPr="00CC62B5" w:rsidRDefault="0098789A" w:rsidP="00E81830">
            <w:pPr>
              <w:ind w:left="-5" w:firstLine="5"/>
              <w:jc w:val="center"/>
              <w:rPr>
                <w:rFonts w:eastAsia="Calibri"/>
                <w:b/>
                <w:bCs/>
                <w:sz w:val="22"/>
                <w:szCs w:val="22"/>
              </w:rPr>
            </w:pPr>
            <w:r w:rsidRPr="00CC62B5">
              <w:rPr>
                <w:rFonts w:eastAsia="Calibri"/>
                <w:b/>
                <w:bCs/>
                <w:sz w:val="22"/>
                <w:szCs w:val="22"/>
              </w:rPr>
              <w:t>L.P.</w:t>
            </w:r>
          </w:p>
        </w:tc>
        <w:tc>
          <w:tcPr>
            <w:tcW w:w="6042" w:type="dxa"/>
            <w:tcBorders>
              <w:top w:val="single" w:sz="4" w:space="0" w:color="auto"/>
              <w:left w:val="single" w:sz="4" w:space="0" w:color="auto"/>
              <w:bottom w:val="nil"/>
              <w:right w:val="single" w:sz="4" w:space="0" w:color="auto"/>
            </w:tcBorders>
            <w:shd w:val="clear" w:color="auto" w:fill="FFFFFF"/>
            <w:vAlign w:val="center"/>
            <w:hideMark/>
          </w:tcPr>
          <w:p w14:paraId="5FD648C5" w14:textId="77777777" w:rsidR="0098789A" w:rsidRPr="00CC62B5" w:rsidRDefault="0098789A" w:rsidP="00E81830">
            <w:pPr>
              <w:ind w:left="284"/>
              <w:jc w:val="center"/>
              <w:rPr>
                <w:rFonts w:eastAsia="Calibri"/>
                <w:b/>
                <w:bCs/>
                <w:sz w:val="22"/>
                <w:szCs w:val="22"/>
              </w:rPr>
            </w:pPr>
            <w:r w:rsidRPr="00CC62B5">
              <w:rPr>
                <w:rFonts w:eastAsia="Calibri"/>
                <w:b/>
                <w:bCs/>
                <w:sz w:val="22"/>
                <w:szCs w:val="22"/>
              </w:rPr>
              <w:t>Elementy przedmiotu zamówienia</w:t>
            </w:r>
          </w:p>
        </w:tc>
        <w:tc>
          <w:tcPr>
            <w:tcW w:w="3118" w:type="dxa"/>
            <w:tcBorders>
              <w:top w:val="single" w:sz="8" w:space="0" w:color="auto"/>
              <w:left w:val="single" w:sz="4" w:space="0" w:color="auto"/>
              <w:bottom w:val="nil"/>
              <w:right w:val="single" w:sz="4" w:space="0" w:color="auto"/>
            </w:tcBorders>
            <w:shd w:val="clear" w:color="auto" w:fill="FFFFFF"/>
            <w:vAlign w:val="center"/>
            <w:hideMark/>
          </w:tcPr>
          <w:p w14:paraId="3AB286F5" w14:textId="77777777" w:rsidR="0098789A" w:rsidRPr="00CC62B5" w:rsidRDefault="0098789A" w:rsidP="00E81830">
            <w:pPr>
              <w:ind w:left="284" w:right="189"/>
              <w:jc w:val="center"/>
              <w:rPr>
                <w:rFonts w:eastAsia="Calibri"/>
                <w:b/>
                <w:bCs/>
                <w:sz w:val="22"/>
                <w:szCs w:val="22"/>
              </w:rPr>
            </w:pPr>
            <w:r w:rsidRPr="00CC62B5">
              <w:rPr>
                <w:rFonts w:eastAsia="Calibri"/>
                <w:b/>
                <w:bCs/>
                <w:sz w:val="22"/>
                <w:szCs w:val="22"/>
              </w:rPr>
              <w:t>Termin wykonania</w:t>
            </w:r>
          </w:p>
        </w:tc>
      </w:tr>
      <w:tr w:rsidR="0098789A" w:rsidRPr="00CC62B5" w14:paraId="5BF28CF3" w14:textId="77777777" w:rsidTr="00E81830">
        <w:trPr>
          <w:trHeight w:val="593"/>
          <w:jc w:val="center"/>
        </w:trPr>
        <w:tc>
          <w:tcPr>
            <w:tcW w:w="474" w:type="dxa"/>
            <w:tcBorders>
              <w:top w:val="single" w:sz="8" w:space="0" w:color="auto"/>
              <w:left w:val="single" w:sz="4" w:space="0" w:color="auto"/>
              <w:right w:val="single" w:sz="4" w:space="0" w:color="auto"/>
            </w:tcBorders>
            <w:shd w:val="clear" w:color="auto" w:fill="FFFFFF"/>
            <w:vAlign w:val="center"/>
            <w:hideMark/>
          </w:tcPr>
          <w:p w14:paraId="32EA2A30" w14:textId="77777777" w:rsidR="0098789A" w:rsidRPr="00CC62B5" w:rsidRDefault="0098789A" w:rsidP="00E81830">
            <w:pPr>
              <w:ind w:left="-5" w:right="-63"/>
              <w:jc w:val="center"/>
              <w:rPr>
                <w:rFonts w:eastAsia="Calibri"/>
                <w:sz w:val="22"/>
                <w:szCs w:val="22"/>
              </w:rPr>
            </w:pPr>
            <w:r w:rsidRPr="00CC62B5">
              <w:rPr>
                <w:rFonts w:eastAsia="Calibri"/>
                <w:sz w:val="22"/>
                <w:szCs w:val="22"/>
              </w:rPr>
              <w:t>1.</w:t>
            </w:r>
          </w:p>
        </w:tc>
        <w:tc>
          <w:tcPr>
            <w:tcW w:w="6042" w:type="dxa"/>
            <w:tcBorders>
              <w:top w:val="single" w:sz="8" w:space="0" w:color="auto"/>
              <w:left w:val="single" w:sz="4" w:space="0" w:color="auto"/>
              <w:right w:val="single" w:sz="4" w:space="0" w:color="auto"/>
            </w:tcBorders>
            <w:shd w:val="clear" w:color="auto" w:fill="FFFFFF"/>
            <w:vAlign w:val="center"/>
            <w:hideMark/>
          </w:tcPr>
          <w:p w14:paraId="5C613F7D" w14:textId="77777777" w:rsidR="0098789A" w:rsidRDefault="0098789A" w:rsidP="00E81830">
            <w:pPr>
              <w:ind w:left="88"/>
              <w:rPr>
                <w:rFonts w:eastAsia="Calibri"/>
                <w:sz w:val="22"/>
                <w:szCs w:val="22"/>
              </w:rPr>
            </w:pPr>
            <w:r w:rsidRPr="00726A22">
              <w:rPr>
                <w:rFonts w:eastAsia="Calibri"/>
                <w:b/>
                <w:sz w:val="22"/>
                <w:szCs w:val="22"/>
              </w:rPr>
              <w:t>Etap I</w:t>
            </w:r>
            <w:r w:rsidRPr="00726A22">
              <w:rPr>
                <w:rFonts w:eastAsia="Calibri"/>
                <w:sz w:val="22"/>
                <w:szCs w:val="22"/>
              </w:rPr>
              <w:t xml:space="preserve"> </w:t>
            </w:r>
          </w:p>
          <w:p w14:paraId="19CD8643" w14:textId="48EEDF55" w:rsidR="0098789A" w:rsidRPr="00726A22" w:rsidRDefault="0098789A" w:rsidP="00E81830">
            <w:pPr>
              <w:ind w:left="88"/>
              <w:rPr>
                <w:sz w:val="22"/>
                <w:szCs w:val="22"/>
              </w:rPr>
            </w:pPr>
            <w:r w:rsidRPr="00726A22">
              <w:rPr>
                <w:rFonts w:eastAsia="Calibri"/>
                <w:sz w:val="22"/>
                <w:szCs w:val="22"/>
              </w:rPr>
              <w:t xml:space="preserve">- </w:t>
            </w:r>
            <w:r w:rsidRPr="00726A22">
              <w:rPr>
                <w:sz w:val="22"/>
                <w:szCs w:val="22"/>
              </w:rPr>
              <w:t xml:space="preserve">Wykonanie kompleksowych badań w ramach projektu rekultywacji </w:t>
            </w:r>
            <w:r>
              <w:rPr>
                <w:sz w:val="22"/>
                <w:szCs w:val="22"/>
              </w:rPr>
              <w:t>z</w:t>
            </w:r>
            <w:r w:rsidRPr="00726A22">
              <w:rPr>
                <w:sz w:val="22"/>
                <w:szCs w:val="22"/>
              </w:rPr>
              <w:t xml:space="preserve">degradowanego terenu – badań gruntowo-wodnych, geologicznych </w:t>
            </w:r>
            <w:r w:rsidR="005343D2">
              <w:rPr>
                <w:sz w:val="22"/>
                <w:szCs w:val="22"/>
              </w:rPr>
              <w:t>.</w:t>
            </w:r>
          </w:p>
          <w:p w14:paraId="7CA488BC" w14:textId="77777777" w:rsidR="0098789A" w:rsidRDefault="0098789A" w:rsidP="00E81830">
            <w:pPr>
              <w:ind w:left="88" w:right="161"/>
              <w:rPr>
                <w:sz w:val="22"/>
                <w:szCs w:val="22"/>
              </w:rPr>
            </w:pPr>
            <w:r>
              <w:rPr>
                <w:sz w:val="22"/>
                <w:szCs w:val="22"/>
              </w:rPr>
              <w:t xml:space="preserve">- </w:t>
            </w:r>
            <w:r w:rsidRPr="00726A22">
              <w:rPr>
                <w:sz w:val="22"/>
                <w:szCs w:val="22"/>
              </w:rPr>
              <w:t>Sporządzenie inwentaryzacji dendrologicznej i przyrodniczej</w:t>
            </w:r>
            <w:r>
              <w:rPr>
                <w:sz w:val="22"/>
                <w:szCs w:val="22"/>
              </w:rPr>
              <w:t>.</w:t>
            </w:r>
          </w:p>
          <w:p w14:paraId="4F1E90AD" w14:textId="77777777" w:rsidR="0098789A" w:rsidRPr="00726A22" w:rsidRDefault="0098789A" w:rsidP="00E81830">
            <w:pPr>
              <w:ind w:left="88" w:right="161"/>
              <w:rPr>
                <w:rFonts w:eastAsia="Calibri"/>
                <w:sz w:val="22"/>
                <w:szCs w:val="22"/>
              </w:rPr>
            </w:pPr>
            <w:r>
              <w:rPr>
                <w:sz w:val="22"/>
                <w:szCs w:val="22"/>
              </w:rPr>
              <w:t xml:space="preserve">- </w:t>
            </w:r>
            <w:r w:rsidRPr="00726A22">
              <w:rPr>
                <w:sz w:val="22"/>
                <w:szCs w:val="22"/>
              </w:rPr>
              <w:t>Opracowanie analizy oddziaływania działalności górniczej na drzewostan i siedliska</w:t>
            </w:r>
            <w:r>
              <w:rPr>
                <w:rFonts w:ascii="Calibri" w:hAnsi="Calibri" w:cs="Calibri"/>
                <w:sz w:val="22"/>
                <w:szCs w:val="22"/>
              </w:rPr>
              <w:t>.</w:t>
            </w:r>
          </w:p>
        </w:tc>
        <w:tc>
          <w:tcPr>
            <w:tcW w:w="3118" w:type="dxa"/>
            <w:tcBorders>
              <w:top w:val="single" w:sz="8" w:space="0" w:color="auto"/>
              <w:left w:val="single" w:sz="4" w:space="0" w:color="auto"/>
              <w:right w:val="single" w:sz="4" w:space="0" w:color="auto"/>
            </w:tcBorders>
            <w:shd w:val="clear" w:color="auto" w:fill="FFFFFF"/>
            <w:vAlign w:val="center"/>
            <w:hideMark/>
          </w:tcPr>
          <w:p w14:paraId="62A12AC4" w14:textId="77777777" w:rsidR="0098789A" w:rsidRPr="00CC62B5" w:rsidRDefault="0098789A" w:rsidP="00E81830">
            <w:pPr>
              <w:ind w:left="151" w:right="189"/>
              <w:rPr>
                <w:rFonts w:eastAsia="Calibri"/>
                <w:sz w:val="22"/>
                <w:szCs w:val="22"/>
              </w:rPr>
            </w:pPr>
            <w:r w:rsidRPr="00CC62B5">
              <w:rPr>
                <w:rFonts w:eastAsia="Calibri"/>
                <w:b/>
                <w:sz w:val="22"/>
                <w:szCs w:val="22"/>
              </w:rPr>
              <w:t xml:space="preserve">do </w:t>
            </w:r>
            <w:r>
              <w:rPr>
                <w:rFonts w:eastAsia="Calibri"/>
                <w:b/>
                <w:sz w:val="22"/>
                <w:szCs w:val="22"/>
              </w:rPr>
              <w:t>6</w:t>
            </w:r>
            <w:r w:rsidRPr="00CC62B5">
              <w:rPr>
                <w:rFonts w:eastAsia="Calibri"/>
                <w:b/>
                <w:sz w:val="22"/>
                <w:szCs w:val="22"/>
              </w:rPr>
              <w:t xml:space="preserve"> miesięcy</w:t>
            </w:r>
            <w:r w:rsidRPr="00CC62B5">
              <w:rPr>
                <w:rFonts w:eastAsia="Calibri"/>
                <w:sz w:val="22"/>
                <w:szCs w:val="22"/>
              </w:rPr>
              <w:t xml:space="preserve"> </w:t>
            </w:r>
            <w:r w:rsidRPr="00CC62B5">
              <w:rPr>
                <w:rFonts w:eastAsia="Calibri"/>
                <w:b/>
                <w:sz w:val="22"/>
                <w:szCs w:val="22"/>
              </w:rPr>
              <w:t>od daty zawarcia Umowy</w:t>
            </w:r>
            <w:r w:rsidRPr="00CC62B5">
              <w:rPr>
                <w:rFonts w:eastAsia="Calibri"/>
                <w:sz w:val="22"/>
                <w:szCs w:val="22"/>
              </w:rPr>
              <w:t xml:space="preserve"> </w:t>
            </w:r>
          </w:p>
        </w:tc>
      </w:tr>
      <w:tr w:rsidR="0098789A" w:rsidRPr="00CC62B5" w14:paraId="44C4DB38" w14:textId="77777777" w:rsidTr="00E81830">
        <w:trPr>
          <w:trHeight w:val="615"/>
          <w:jc w:val="center"/>
        </w:trPr>
        <w:tc>
          <w:tcPr>
            <w:tcW w:w="474"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031627C3" w14:textId="77777777" w:rsidR="0098789A" w:rsidRPr="00CC62B5" w:rsidRDefault="0098789A" w:rsidP="00E81830">
            <w:pPr>
              <w:ind w:left="-5" w:right="-63"/>
              <w:jc w:val="center"/>
              <w:rPr>
                <w:rFonts w:eastAsia="Calibri"/>
                <w:sz w:val="22"/>
                <w:szCs w:val="22"/>
              </w:rPr>
            </w:pPr>
            <w:r w:rsidRPr="00CC62B5">
              <w:rPr>
                <w:rFonts w:eastAsia="Calibri"/>
                <w:sz w:val="22"/>
                <w:szCs w:val="22"/>
              </w:rPr>
              <w:t>2.</w:t>
            </w:r>
          </w:p>
          <w:p w14:paraId="04002362" w14:textId="77777777" w:rsidR="0098789A" w:rsidRPr="00CC62B5" w:rsidRDefault="0098789A" w:rsidP="00E81830">
            <w:pPr>
              <w:ind w:left="284" w:right="-63"/>
              <w:jc w:val="center"/>
              <w:rPr>
                <w:rFonts w:eastAsia="Calibri"/>
                <w:sz w:val="22"/>
                <w:szCs w:val="22"/>
              </w:rPr>
            </w:pPr>
          </w:p>
          <w:p w14:paraId="145A1B48" w14:textId="77777777" w:rsidR="0098789A" w:rsidRPr="00CC62B5" w:rsidRDefault="0098789A" w:rsidP="00E81830">
            <w:pPr>
              <w:ind w:left="284" w:right="-63"/>
              <w:jc w:val="center"/>
              <w:rPr>
                <w:rFonts w:eastAsia="Calibri"/>
                <w:sz w:val="22"/>
                <w:szCs w:val="22"/>
              </w:rPr>
            </w:pPr>
          </w:p>
        </w:tc>
        <w:tc>
          <w:tcPr>
            <w:tcW w:w="6042" w:type="dxa"/>
            <w:tcBorders>
              <w:top w:val="single" w:sz="4" w:space="0" w:color="auto"/>
              <w:left w:val="single" w:sz="4" w:space="0" w:color="auto"/>
              <w:bottom w:val="single" w:sz="4" w:space="0" w:color="auto"/>
              <w:right w:val="single" w:sz="4" w:space="0" w:color="auto"/>
            </w:tcBorders>
            <w:shd w:val="clear" w:color="auto" w:fill="FFFFFF"/>
            <w:vAlign w:val="center"/>
          </w:tcPr>
          <w:p w14:paraId="5FD557DC" w14:textId="77777777" w:rsidR="0098789A" w:rsidRDefault="0098789A" w:rsidP="00E81830">
            <w:pPr>
              <w:ind w:left="152" w:right="161"/>
              <w:rPr>
                <w:rFonts w:eastAsia="Calibri"/>
                <w:sz w:val="22"/>
                <w:szCs w:val="22"/>
              </w:rPr>
            </w:pPr>
            <w:r w:rsidRPr="00726A22">
              <w:rPr>
                <w:rFonts w:eastAsia="Calibri"/>
                <w:b/>
                <w:sz w:val="22"/>
                <w:szCs w:val="22"/>
              </w:rPr>
              <w:t>Etap II</w:t>
            </w:r>
            <w:r w:rsidRPr="00726A22">
              <w:rPr>
                <w:rFonts w:eastAsia="Calibri"/>
                <w:sz w:val="22"/>
                <w:szCs w:val="22"/>
              </w:rPr>
              <w:t xml:space="preserve"> </w:t>
            </w:r>
          </w:p>
          <w:p w14:paraId="16988527" w14:textId="77777777" w:rsidR="0098789A" w:rsidRPr="00726A22" w:rsidRDefault="0098789A" w:rsidP="00E81830">
            <w:pPr>
              <w:ind w:left="152" w:right="161"/>
              <w:rPr>
                <w:sz w:val="22"/>
                <w:szCs w:val="22"/>
              </w:rPr>
            </w:pPr>
            <w:r w:rsidRPr="00726A22">
              <w:rPr>
                <w:rFonts w:eastAsia="Calibri"/>
                <w:sz w:val="22"/>
                <w:szCs w:val="22"/>
              </w:rPr>
              <w:t xml:space="preserve">- </w:t>
            </w:r>
            <w:r w:rsidRPr="00726A22">
              <w:rPr>
                <w:sz w:val="22"/>
                <w:szCs w:val="22"/>
              </w:rPr>
              <w:t>Przygotowanie dokumentacji projektowej rekultywacji wraz z programem odtworzenia siedlisk i nasadzeń</w:t>
            </w:r>
          </w:p>
          <w:p w14:paraId="7438EC73" w14:textId="77777777" w:rsidR="0098789A" w:rsidRPr="00726A22" w:rsidRDefault="0098789A" w:rsidP="00E81830">
            <w:pPr>
              <w:ind w:left="152" w:right="161"/>
              <w:rPr>
                <w:sz w:val="22"/>
                <w:szCs w:val="22"/>
              </w:rPr>
            </w:pPr>
            <w:r w:rsidRPr="00726A22">
              <w:rPr>
                <w:sz w:val="22"/>
                <w:szCs w:val="22"/>
              </w:rPr>
              <w:t>- Uzyskanie w imieniu Zamawiającego wszystkich niezbędnych uzgodnień, pozwoleń i ostatecznych decyzji administracyjnych</w:t>
            </w:r>
          </w:p>
          <w:p w14:paraId="46D3FC53" w14:textId="77777777" w:rsidR="0098789A" w:rsidRPr="00726A22" w:rsidRDefault="0098789A" w:rsidP="00E81830">
            <w:pPr>
              <w:ind w:left="152" w:right="161"/>
              <w:rPr>
                <w:rFonts w:eastAsia="Calibri"/>
                <w:b/>
                <w:sz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4D83E26E" w14:textId="77777777" w:rsidR="0098789A" w:rsidRDefault="0098789A" w:rsidP="00E81830">
            <w:pPr>
              <w:ind w:left="151" w:right="189"/>
              <w:rPr>
                <w:rFonts w:eastAsia="Calibri"/>
                <w:b/>
                <w:bCs/>
                <w:sz w:val="22"/>
                <w:szCs w:val="22"/>
              </w:rPr>
            </w:pPr>
            <w:r>
              <w:rPr>
                <w:rFonts w:eastAsia="Calibri"/>
                <w:b/>
                <w:bCs/>
                <w:sz w:val="22"/>
                <w:szCs w:val="22"/>
              </w:rPr>
              <w:t>d</w:t>
            </w:r>
            <w:r w:rsidRPr="00CC62B5">
              <w:rPr>
                <w:rFonts w:eastAsia="Calibri"/>
                <w:b/>
                <w:bCs/>
                <w:sz w:val="22"/>
                <w:szCs w:val="22"/>
              </w:rPr>
              <w:t xml:space="preserve">o </w:t>
            </w:r>
            <w:r>
              <w:rPr>
                <w:rFonts w:eastAsia="Calibri"/>
                <w:b/>
                <w:bCs/>
                <w:sz w:val="22"/>
                <w:szCs w:val="22"/>
              </w:rPr>
              <w:t>6</w:t>
            </w:r>
            <w:r w:rsidRPr="00CC62B5">
              <w:rPr>
                <w:rFonts w:eastAsia="Calibri"/>
                <w:b/>
                <w:bCs/>
                <w:sz w:val="22"/>
                <w:szCs w:val="22"/>
              </w:rPr>
              <w:t xml:space="preserve"> miesięcy</w:t>
            </w:r>
            <w:r w:rsidRPr="00CC62B5">
              <w:rPr>
                <w:rFonts w:eastAsia="Calibri"/>
                <w:bCs/>
                <w:sz w:val="22"/>
                <w:szCs w:val="22"/>
              </w:rPr>
              <w:t xml:space="preserve"> </w:t>
            </w:r>
            <w:r w:rsidRPr="00CC62B5">
              <w:rPr>
                <w:rFonts w:eastAsia="Calibri"/>
                <w:b/>
                <w:bCs/>
                <w:sz w:val="22"/>
                <w:szCs w:val="22"/>
              </w:rPr>
              <w:t xml:space="preserve">od </w:t>
            </w:r>
            <w:r>
              <w:rPr>
                <w:rFonts w:eastAsia="Calibri"/>
                <w:b/>
                <w:bCs/>
                <w:sz w:val="22"/>
                <w:szCs w:val="22"/>
              </w:rPr>
              <w:t>zakończenia etapu I</w:t>
            </w:r>
          </w:p>
          <w:p w14:paraId="57926D7A" w14:textId="77777777" w:rsidR="0098789A" w:rsidRPr="00CC62B5" w:rsidRDefault="0098789A" w:rsidP="00E81830">
            <w:pPr>
              <w:ind w:left="151" w:right="189"/>
              <w:rPr>
                <w:rFonts w:eastAsia="Calibri"/>
                <w:sz w:val="22"/>
                <w:szCs w:val="22"/>
              </w:rPr>
            </w:pPr>
            <w:r w:rsidRPr="00CC62B5">
              <w:rPr>
                <w:rFonts w:eastAsia="Calibri"/>
                <w:b/>
                <w:bCs/>
                <w:sz w:val="22"/>
                <w:szCs w:val="22"/>
              </w:rPr>
              <w:t xml:space="preserve"> </w:t>
            </w:r>
          </w:p>
          <w:p w14:paraId="277EC128" w14:textId="77777777" w:rsidR="0098789A" w:rsidRPr="00CC62B5" w:rsidRDefault="0098789A" w:rsidP="00E81830">
            <w:pPr>
              <w:ind w:left="151" w:right="189"/>
              <w:rPr>
                <w:rFonts w:eastAsia="Calibri"/>
                <w:sz w:val="22"/>
                <w:szCs w:val="22"/>
              </w:rPr>
            </w:pPr>
          </w:p>
        </w:tc>
      </w:tr>
      <w:tr w:rsidR="0098789A" w:rsidRPr="00CC62B5" w14:paraId="3DF43E7A" w14:textId="77777777" w:rsidTr="00E81830">
        <w:trPr>
          <w:trHeight w:val="969"/>
          <w:jc w:val="center"/>
        </w:trPr>
        <w:tc>
          <w:tcPr>
            <w:tcW w:w="474" w:type="dxa"/>
            <w:tcBorders>
              <w:top w:val="single" w:sz="4" w:space="0" w:color="auto"/>
              <w:left w:val="single" w:sz="4" w:space="0" w:color="auto"/>
              <w:bottom w:val="single" w:sz="4" w:space="0" w:color="auto"/>
              <w:right w:val="single" w:sz="4" w:space="0" w:color="auto"/>
            </w:tcBorders>
            <w:shd w:val="clear" w:color="auto" w:fill="FFFFFF"/>
            <w:vAlign w:val="center"/>
          </w:tcPr>
          <w:p w14:paraId="4F1ADC51" w14:textId="77777777" w:rsidR="0098789A" w:rsidRPr="00CC62B5" w:rsidRDefault="0098789A" w:rsidP="00E81830">
            <w:pPr>
              <w:ind w:right="-63"/>
              <w:jc w:val="center"/>
              <w:rPr>
                <w:rFonts w:eastAsia="Calibri"/>
                <w:sz w:val="22"/>
                <w:szCs w:val="22"/>
              </w:rPr>
            </w:pPr>
            <w:r w:rsidRPr="00CC62B5">
              <w:rPr>
                <w:rFonts w:eastAsia="Calibri"/>
                <w:sz w:val="22"/>
                <w:szCs w:val="22"/>
              </w:rPr>
              <w:t>3.</w:t>
            </w:r>
          </w:p>
        </w:tc>
        <w:tc>
          <w:tcPr>
            <w:tcW w:w="6042" w:type="dxa"/>
            <w:tcBorders>
              <w:top w:val="single" w:sz="4" w:space="0" w:color="auto"/>
              <w:left w:val="single" w:sz="4" w:space="0" w:color="auto"/>
              <w:bottom w:val="single" w:sz="4" w:space="0" w:color="auto"/>
              <w:right w:val="single" w:sz="4" w:space="0" w:color="auto"/>
            </w:tcBorders>
            <w:shd w:val="clear" w:color="auto" w:fill="FFFFFF"/>
            <w:vAlign w:val="center"/>
          </w:tcPr>
          <w:p w14:paraId="5482FB9F" w14:textId="77777777" w:rsidR="0098789A" w:rsidRPr="00CC62B5" w:rsidRDefault="0098789A" w:rsidP="00E81830">
            <w:pPr>
              <w:ind w:left="152" w:right="161"/>
              <w:rPr>
                <w:rFonts w:eastAsia="Calibri"/>
                <w:sz w:val="22"/>
                <w:szCs w:val="22"/>
              </w:rPr>
            </w:pPr>
            <w:r w:rsidRPr="00CC62B5">
              <w:rPr>
                <w:rFonts w:eastAsia="Calibri"/>
                <w:b/>
                <w:sz w:val="22"/>
                <w:szCs w:val="22"/>
              </w:rPr>
              <w:t>Etap III</w:t>
            </w:r>
            <w:r w:rsidRPr="00CC62B5">
              <w:rPr>
                <w:rFonts w:eastAsia="Calibri"/>
                <w:sz w:val="22"/>
                <w:szCs w:val="22"/>
              </w:rPr>
              <w:t xml:space="preserve"> – pełnienie nadzoru autorskiego</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FFBE7B1" w14:textId="77777777" w:rsidR="0098789A" w:rsidRPr="00CC62B5" w:rsidRDefault="0098789A" w:rsidP="00E81830">
            <w:pPr>
              <w:ind w:left="151" w:right="189"/>
              <w:rPr>
                <w:rFonts w:eastAsia="Calibri"/>
                <w:bCs/>
                <w:sz w:val="22"/>
                <w:szCs w:val="22"/>
              </w:rPr>
            </w:pPr>
            <w:r w:rsidRPr="00CC62B5">
              <w:rPr>
                <w:rFonts w:eastAsia="Calibri"/>
                <w:bCs/>
                <w:sz w:val="22"/>
                <w:szCs w:val="22"/>
              </w:rPr>
              <w:t xml:space="preserve">Począwszy od etapu przygotowania postępowania o udzielenie zamówienia na </w:t>
            </w:r>
            <w:r w:rsidRPr="00C37AF8">
              <w:rPr>
                <w:rFonts w:eastAsia="Calibri"/>
                <w:bCs/>
                <w:sz w:val="22"/>
                <w:szCs w:val="22"/>
              </w:rPr>
              <w:t>roboty budowlane</w:t>
            </w:r>
            <w:r w:rsidRPr="00CC62B5">
              <w:rPr>
                <w:rFonts w:eastAsia="Calibri"/>
                <w:bCs/>
                <w:sz w:val="22"/>
                <w:szCs w:val="22"/>
              </w:rPr>
              <w:t xml:space="preserve"> do końca realizacji robót związanych z realizacją zamówienia.</w:t>
            </w:r>
          </w:p>
        </w:tc>
      </w:tr>
    </w:tbl>
    <w:p w14:paraId="1E3C410F" w14:textId="77777777" w:rsidR="0098789A" w:rsidRDefault="0098789A" w:rsidP="0098789A"/>
    <w:p w14:paraId="5DD4ECC6" w14:textId="77777777" w:rsidR="0098789A" w:rsidRPr="00777B98" w:rsidRDefault="0098789A" w:rsidP="0098789A">
      <w:pPr>
        <w:pStyle w:val="Akapitzlist"/>
        <w:ind w:left="1134" w:hanging="283"/>
        <w:jc w:val="both"/>
        <w:rPr>
          <w:lang w:eastAsia="zh-CN"/>
        </w:rPr>
      </w:pPr>
      <w:r>
        <w:rPr>
          <w:lang w:eastAsia="zh-CN"/>
        </w:rPr>
        <w:lastRenderedPageBreak/>
        <w:t>O</w:t>
      </w:r>
      <w:r w:rsidRPr="00777B98">
        <w:rPr>
          <w:bCs/>
          <w:iCs/>
          <w:lang w:eastAsia="zh-CN"/>
        </w:rPr>
        <w:t>pracowaną dokumentację projektową, należy przedłożyć do akceptacji Zamawiającemu przynajmniej na 14 dni przed złożeniem o zatwierdzenie do właściwego organu administracji państwowej.</w:t>
      </w:r>
    </w:p>
    <w:p w14:paraId="4C8C4C1C" w14:textId="77777777" w:rsidR="0098789A" w:rsidRPr="00777B98" w:rsidRDefault="0098789A" w:rsidP="0098789A">
      <w:pPr>
        <w:pStyle w:val="Akapitzlist"/>
        <w:ind w:left="1134" w:hanging="283"/>
        <w:jc w:val="both"/>
        <w:rPr>
          <w:lang w:val="x-none" w:eastAsia="zh-CN"/>
        </w:rPr>
      </w:pPr>
      <w:r w:rsidRPr="00777B98">
        <w:rPr>
          <w:lang w:eastAsia="zh-CN"/>
        </w:rPr>
        <w:t xml:space="preserve">3) </w:t>
      </w:r>
      <w:r w:rsidRPr="00777B98">
        <w:rPr>
          <w:lang w:val="x-none" w:eastAsia="zh-CN"/>
        </w:rPr>
        <w:t xml:space="preserve">Zamawiający, w terminie do </w:t>
      </w:r>
      <w:r w:rsidRPr="00777B98">
        <w:rPr>
          <w:lang w:eastAsia="zh-CN"/>
        </w:rPr>
        <w:t>14</w:t>
      </w:r>
      <w:r w:rsidRPr="00777B98">
        <w:rPr>
          <w:lang w:val="x-none" w:eastAsia="zh-CN"/>
        </w:rPr>
        <w:t xml:space="preserve"> dni od daty przekazania Dokumentacji </w:t>
      </w:r>
      <w:r w:rsidRPr="00777B98">
        <w:rPr>
          <w:lang w:eastAsia="zh-CN"/>
        </w:rPr>
        <w:t xml:space="preserve">projektowej </w:t>
      </w:r>
      <w:r w:rsidRPr="00777B98">
        <w:rPr>
          <w:lang w:val="x-none" w:eastAsia="zh-CN"/>
        </w:rPr>
        <w:t>stanowiące</w:t>
      </w:r>
      <w:r w:rsidRPr="00777B98">
        <w:rPr>
          <w:lang w:eastAsia="zh-CN"/>
        </w:rPr>
        <w:t>j</w:t>
      </w:r>
      <w:r w:rsidRPr="00777B98">
        <w:rPr>
          <w:lang w:val="x-none" w:eastAsia="zh-CN"/>
        </w:rPr>
        <w:t xml:space="preserve"> samodzielną całość, winien zgłosić uwagi</w:t>
      </w:r>
      <w:r w:rsidRPr="00777B98">
        <w:rPr>
          <w:lang w:eastAsia="zh-CN"/>
        </w:rPr>
        <w:t xml:space="preserve">  </w:t>
      </w:r>
      <w:r w:rsidRPr="00777B98">
        <w:rPr>
          <w:lang w:val="x-none" w:eastAsia="zh-CN"/>
        </w:rPr>
        <w:t xml:space="preserve">i zastrzeżenia do niej </w:t>
      </w:r>
      <w:r w:rsidRPr="00777B98">
        <w:rPr>
          <w:lang w:eastAsia="zh-CN"/>
        </w:rPr>
        <w:t xml:space="preserve"> </w:t>
      </w:r>
      <w:r w:rsidRPr="00777B98">
        <w:rPr>
          <w:lang w:val="x-none" w:eastAsia="zh-CN"/>
        </w:rPr>
        <w:t>w formie pisemnej. Brak uwag i zastrzeżeń w tym terminie uznaje się za akceptację Dokumentacji projektowej</w:t>
      </w:r>
      <w:r w:rsidRPr="00777B98">
        <w:rPr>
          <w:lang w:eastAsia="zh-CN"/>
        </w:rPr>
        <w:t xml:space="preserve"> </w:t>
      </w:r>
      <w:r w:rsidRPr="00777B98">
        <w:rPr>
          <w:lang w:val="x-none" w:eastAsia="zh-CN"/>
        </w:rPr>
        <w:t>przez Zamawiającego.</w:t>
      </w:r>
    </w:p>
    <w:p w14:paraId="3D50A264" w14:textId="77777777" w:rsidR="0098789A" w:rsidRPr="00777B98" w:rsidRDefault="0098789A" w:rsidP="0098789A">
      <w:pPr>
        <w:pStyle w:val="Akapitzlist"/>
        <w:ind w:left="1134" w:hanging="283"/>
        <w:jc w:val="both"/>
        <w:rPr>
          <w:lang w:val="x-none" w:eastAsia="zh-CN"/>
        </w:rPr>
      </w:pPr>
      <w:r w:rsidRPr="00777B98">
        <w:rPr>
          <w:lang w:eastAsia="zh-CN"/>
        </w:rPr>
        <w:t>3</w:t>
      </w:r>
      <w:r w:rsidRPr="00777B98">
        <w:rPr>
          <w:lang w:val="x-none" w:eastAsia="zh-CN"/>
        </w:rPr>
        <w:t>)   Po otrzymaniu uwag i zastrzeżeń, Wykonawca będzie zobowiązany do ich uwzględnienia i/lub wyjaśnienia oraz przedstawienia zmodyfikowanej Dokumentacji projektowej w terminie kolejnych 14 dni.</w:t>
      </w:r>
    </w:p>
    <w:p w14:paraId="5972B676" w14:textId="77777777" w:rsidR="0098789A" w:rsidRPr="00777B98" w:rsidRDefault="0098789A" w:rsidP="0098789A">
      <w:pPr>
        <w:pStyle w:val="Akapitzlist"/>
        <w:ind w:left="1134" w:hanging="283"/>
        <w:jc w:val="both"/>
        <w:rPr>
          <w:lang w:val="x-none" w:eastAsia="zh-CN"/>
        </w:rPr>
      </w:pPr>
      <w:r>
        <w:rPr>
          <w:lang w:eastAsia="zh-CN"/>
        </w:rPr>
        <w:t>4</w:t>
      </w:r>
      <w:r w:rsidRPr="00777B98">
        <w:rPr>
          <w:lang w:val="x-none" w:eastAsia="zh-CN"/>
        </w:rPr>
        <w:t>)   </w:t>
      </w:r>
      <w:r w:rsidRPr="00777B98">
        <w:rPr>
          <w:lang w:eastAsia="zh-CN"/>
        </w:rPr>
        <w:t>P</w:t>
      </w:r>
      <w:r w:rsidRPr="00777B98">
        <w:rPr>
          <w:lang w:val="x-none" w:eastAsia="zh-CN"/>
        </w:rPr>
        <w:t>o otrzymaniu zmodyfikowanej Dokumentacji projektowej stanowiące</w:t>
      </w:r>
      <w:r w:rsidRPr="00777B98">
        <w:rPr>
          <w:lang w:eastAsia="zh-CN"/>
        </w:rPr>
        <w:t>j</w:t>
      </w:r>
      <w:r w:rsidRPr="00777B98">
        <w:rPr>
          <w:lang w:val="x-none" w:eastAsia="zh-CN"/>
        </w:rPr>
        <w:t xml:space="preserve"> samodzielną całość, Zamawiający będzie miał prawo jej ponownego sprawdzenia i analizy stosownie do postanowień pkt </w:t>
      </w:r>
      <w:r w:rsidRPr="00777B98">
        <w:rPr>
          <w:lang w:eastAsia="zh-CN"/>
        </w:rPr>
        <w:t>2)</w:t>
      </w:r>
      <w:r w:rsidRPr="00777B98">
        <w:rPr>
          <w:lang w:val="x-none" w:eastAsia="zh-CN"/>
        </w:rPr>
        <w:t xml:space="preserve">. W przypadku ponownego zgłoszenia uwag i zastrzeżeń przez Zamawiającego stosuje się postanowienia pkt </w:t>
      </w:r>
      <w:r w:rsidRPr="00777B98">
        <w:rPr>
          <w:lang w:eastAsia="zh-CN"/>
        </w:rPr>
        <w:t>3).</w:t>
      </w:r>
    </w:p>
    <w:p w14:paraId="20CEA86F" w14:textId="77777777" w:rsidR="0098789A" w:rsidRPr="00777B98" w:rsidRDefault="0098789A" w:rsidP="0098789A">
      <w:pPr>
        <w:pStyle w:val="Akapitzlist"/>
        <w:ind w:left="1134" w:hanging="283"/>
        <w:jc w:val="both"/>
        <w:rPr>
          <w:lang w:val="x-none" w:eastAsia="zh-CN"/>
        </w:rPr>
      </w:pPr>
      <w:r>
        <w:rPr>
          <w:lang w:eastAsia="zh-CN"/>
        </w:rPr>
        <w:t>5</w:t>
      </w:r>
      <w:r w:rsidRPr="00777B98">
        <w:rPr>
          <w:lang w:val="x-none" w:eastAsia="zh-CN"/>
        </w:rPr>
        <w:t>)   </w:t>
      </w:r>
      <w:r w:rsidRPr="00777B98">
        <w:rPr>
          <w:lang w:eastAsia="zh-CN"/>
        </w:rPr>
        <w:t>W</w:t>
      </w:r>
      <w:r w:rsidRPr="00777B98">
        <w:rPr>
          <w:lang w:val="x-none" w:eastAsia="zh-CN"/>
        </w:rPr>
        <w:t xml:space="preserve"> przypadku poinformowania Wykonawcy przez Zamawiającego o braku uwag lub zastrzeżeń do elementów Dokumentacji projektowej w terminie do </w:t>
      </w:r>
      <w:r w:rsidRPr="00777B98">
        <w:rPr>
          <w:lang w:eastAsia="zh-CN"/>
        </w:rPr>
        <w:t>14</w:t>
      </w:r>
      <w:r w:rsidRPr="00777B98">
        <w:rPr>
          <w:lang w:val="x-none" w:eastAsia="zh-CN"/>
        </w:rPr>
        <w:t xml:space="preserve"> dni od daty ich przekazania, lub też braku informacji w tym terminie, uznaje się elementy Dokumentacji projektowej za zaakceptowane. </w:t>
      </w:r>
    </w:p>
    <w:p w14:paraId="33205C74" w14:textId="77777777" w:rsidR="0098789A" w:rsidRPr="00454A4C" w:rsidRDefault="0098789A" w:rsidP="0098789A">
      <w:pPr>
        <w:pStyle w:val="Akapitzlist"/>
        <w:ind w:hanging="294"/>
        <w:jc w:val="both"/>
        <w:rPr>
          <w:lang w:eastAsia="zh-CN"/>
        </w:rPr>
      </w:pPr>
      <w:r w:rsidRPr="00777B98">
        <w:rPr>
          <w:lang w:val="x-none" w:eastAsia="zh-CN"/>
        </w:rPr>
        <w:t>2. Zamawiający zastrzega sobie prawo do powołania w każdym czasie zespołu sprawdzającego, który dokona oceny przedmiotu umowy, w szczególności w zakresie zgodności wykonania przedmiotu umowy z prawem</w:t>
      </w:r>
      <w:r>
        <w:rPr>
          <w:lang w:eastAsia="zh-CN"/>
        </w:rPr>
        <w:t>.</w:t>
      </w:r>
    </w:p>
    <w:p w14:paraId="7B879578" w14:textId="77777777" w:rsidR="0098789A" w:rsidRPr="00777B98" w:rsidRDefault="0098789A" w:rsidP="0098789A">
      <w:pPr>
        <w:pStyle w:val="Akapitzlist"/>
        <w:ind w:hanging="294"/>
        <w:jc w:val="both"/>
        <w:rPr>
          <w:lang w:eastAsia="zh-CN"/>
        </w:rPr>
      </w:pPr>
      <w:r w:rsidRPr="00777B98">
        <w:rPr>
          <w:lang w:eastAsia="zh-CN"/>
        </w:rPr>
        <w:t>3. Wykonawca ma obowiązek do uzupełnienia/poprawy dokumentacji na każde wezwanie organu administracji państwowej bez prawa do dodatkowego wynagrodzenia.</w:t>
      </w:r>
    </w:p>
    <w:p w14:paraId="1B7E19CD" w14:textId="77777777" w:rsidR="0098789A" w:rsidRPr="00777B98" w:rsidRDefault="0098789A" w:rsidP="0098789A">
      <w:pPr>
        <w:pStyle w:val="Akapitzlist"/>
        <w:ind w:hanging="294"/>
        <w:jc w:val="both"/>
        <w:rPr>
          <w:lang w:eastAsia="zh-CN"/>
        </w:rPr>
      </w:pPr>
      <w:r w:rsidRPr="00777B98">
        <w:rPr>
          <w:lang w:eastAsia="zh-CN"/>
        </w:rPr>
        <w:t xml:space="preserve">4. Przekazanie Dokumentacji projektowej wraz ze wszystkimi niezbędnymi uzgodnieniami i pozwoleniami, łącznie z pozwoleniem na budowę </w:t>
      </w:r>
      <w:r>
        <w:rPr>
          <w:lang w:eastAsia="zh-CN"/>
        </w:rPr>
        <w:t>będzie</w:t>
      </w:r>
      <w:r w:rsidRPr="00777B98">
        <w:rPr>
          <w:lang w:val="x-none" w:eastAsia="zh-CN"/>
        </w:rPr>
        <w:t xml:space="preserve"> podstawą do podpisania protokołu odbioru częściowego przedmiotu zamówienia, stanowiącego załącznik do faktury.</w:t>
      </w:r>
    </w:p>
    <w:p w14:paraId="4FB09507" w14:textId="77777777" w:rsidR="0098789A" w:rsidRPr="00777B98" w:rsidRDefault="0098789A" w:rsidP="0098789A">
      <w:pPr>
        <w:pStyle w:val="Akapitzlist"/>
        <w:ind w:hanging="153"/>
        <w:jc w:val="both"/>
      </w:pPr>
      <w:r w:rsidRPr="00777B98">
        <w:t>5. Protokół odbioru końcowego będący podstawą wystawienia faktury końcowej zostanie podpisany przez strony po zakończeniu procesu budowlanego związanego z realizacją projektu będącego przedmiotem zamówienia.</w:t>
      </w:r>
    </w:p>
    <w:p w14:paraId="4452194A" w14:textId="77777777" w:rsidR="0098789A" w:rsidRPr="00777B98" w:rsidRDefault="0098789A" w:rsidP="0098789A">
      <w:pPr>
        <w:pStyle w:val="Akapitzlist"/>
        <w:ind w:hanging="294"/>
        <w:jc w:val="both"/>
      </w:pPr>
      <w:r w:rsidRPr="00777B98">
        <w:rPr>
          <w:lang w:val="x-none"/>
        </w:rPr>
        <w:t xml:space="preserve">6. Wykonawca zobowiązuje się do pełnienia nadzoru autorskiego w okresie </w:t>
      </w:r>
      <w:r w:rsidRPr="00777B98">
        <w:t xml:space="preserve">przygotowania postępowania o udzielenie zamówienia na wykonanie robót, </w:t>
      </w:r>
      <w:r w:rsidRPr="00777B98">
        <w:rPr>
          <w:lang w:val="x-none"/>
        </w:rPr>
        <w:t>realizacji robót budowlanych wykonywanych na podstawie opracowanej</w:t>
      </w:r>
      <w:r>
        <w:t xml:space="preserve"> dokumentacji</w:t>
      </w:r>
      <w:r w:rsidRPr="00777B98">
        <w:rPr>
          <w:lang w:val="x-none"/>
        </w:rPr>
        <w:t xml:space="preserve"> </w:t>
      </w:r>
      <w:r w:rsidRPr="00777B98">
        <w:t>koncepcyjno-projektowej</w:t>
      </w:r>
      <w:r>
        <w:t>, a</w:t>
      </w:r>
      <w:r w:rsidRPr="00777B98">
        <w:t>ż do momentu zakończenia procesu budowlanego związanego z realizacją projektu.</w:t>
      </w:r>
    </w:p>
    <w:p w14:paraId="1CA10D5E" w14:textId="77777777" w:rsidR="0098789A" w:rsidRPr="00777B98" w:rsidRDefault="0098789A" w:rsidP="0098789A">
      <w:pPr>
        <w:pStyle w:val="Akapitzlist"/>
        <w:ind w:hanging="294"/>
        <w:jc w:val="both"/>
        <w:rPr>
          <w:lang w:val="x-none"/>
        </w:rPr>
      </w:pPr>
      <w:r w:rsidRPr="00777B98">
        <w:rPr>
          <w:lang w:val="x-none"/>
        </w:rPr>
        <w:t>7.   </w:t>
      </w:r>
      <w:r>
        <w:t>Wykonawca</w:t>
      </w:r>
      <w:r w:rsidRPr="00777B98">
        <w:rPr>
          <w:lang w:val="x-none"/>
        </w:rPr>
        <w:t xml:space="preserve"> pełnić będzie nadzór autorski zgodnie z obowiązującymi przepisami prawa budowlanego w tym w zakresie</w:t>
      </w:r>
      <w:r w:rsidRPr="00777B98">
        <w:t>.</w:t>
      </w:r>
    </w:p>
    <w:p w14:paraId="36F4397B" w14:textId="77777777" w:rsidR="000C23F8" w:rsidRDefault="000C23F8" w:rsidP="000C23F8">
      <w:pPr>
        <w:pStyle w:val="Nagwek2"/>
      </w:pPr>
      <w:bookmarkStart w:id="137" w:name="_Toc76637427"/>
      <w:bookmarkStart w:id="138" w:name="_Toc77251958"/>
      <w:bookmarkStart w:id="139" w:name="_Toc83291677"/>
      <w:bookmarkStart w:id="140" w:name="_Toc106095865"/>
      <w:bookmarkStart w:id="141" w:name="_Toc106096305"/>
      <w:bookmarkStart w:id="142" w:name="_Toc106096409"/>
      <w:bookmarkStart w:id="143" w:name="_Toc204150230"/>
      <w:bookmarkEnd w:id="116"/>
      <w:bookmarkEnd w:id="131"/>
      <w:r>
        <w:t>§ 6. Gwarancja i postępowanie reklamacyjne</w:t>
      </w:r>
      <w:bookmarkEnd w:id="137"/>
      <w:bookmarkEnd w:id="138"/>
      <w:bookmarkEnd w:id="139"/>
      <w:bookmarkEnd w:id="140"/>
      <w:bookmarkEnd w:id="141"/>
      <w:bookmarkEnd w:id="142"/>
      <w:bookmarkEnd w:id="143"/>
    </w:p>
    <w:p w14:paraId="08836CD3" w14:textId="15AD0A84" w:rsidR="00642AE6" w:rsidRPr="00BE6BED" w:rsidRDefault="00642AE6" w:rsidP="00BE6BED">
      <w:pPr>
        <w:numPr>
          <w:ilvl w:val="0"/>
          <w:numId w:val="58"/>
        </w:numPr>
        <w:ind w:hanging="426"/>
        <w:jc w:val="both"/>
        <w:rPr>
          <w:sz w:val="22"/>
          <w:szCs w:val="22"/>
        </w:rPr>
      </w:pPr>
      <w:r w:rsidRPr="00BE6BED">
        <w:rPr>
          <w:sz w:val="22"/>
          <w:szCs w:val="22"/>
        </w:rPr>
        <w:t xml:space="preserve">Wykonawca udziela gwarancji na opracowaną dokumentację na cały okres realizacji robót budowlanych, prowadzonych w oparciu o tą dokumentację, jak również na okres </w:t>
      </w:r>
      <w:r w:rsidR="003E2530" w:rsidRPr="00E80D16">
        <w:rPr>
          <w:b/>
          <w:bCs/>
          <w:sz w:val="22"/>
          <w:szCs w:val="22"/>
        </w:rPr>
        <w:t>12</w:t>
      </w:r>
      <w:r w:rsidRPr="00E80D16">
        <w:rPr>
          <w:b/>
          <w:bCs/>
          <w:sz w:val="22"/>
          <w:szCs w:val="22"/>
        </w:rPr>
        <w:t xml:space="preserve"> miesięcy</w:t>
      </w:r>
      <w:r w:rsidRPr="00BE6BED">
        <w:rPr>
          <w:sz w:val="22"/>
          <w:szCs w:val="22"/>
        </w:rPr>
        <w:t xml:space="preserve"> po dacie zrealizowania tych robót (tj. dacie końcowego odbioru Etapu I</w:t>
      </w:r>
      <w:r w:rsidR="003E2530" w:rsidRPr="00BE6BED">
        <w:rPr>
          <w:sz w:val="22"/>
          <w:szCs w:val="22"/>
        </w:rPr>
        <w:t>I</w:t>
      </w:r>
      <w:r w:rsidRPr="00BE6BED">
        <w:rPr>
          <w:sz w:val="22"/>
          <w:szCs w:val="22"/>
        </w:rPr>
        <w:t xml:space="preserve">I umowy). </w:t>
      </w:r>
    </w:p>
    <w:p w14:paraId="75586052" w14:textId="77777777" w:rsidR="000C23F8" w:rsidRPr="00F8529D" w:rsidRDefault="000C23F8" w:rsidP="009242EC">
      <w:pPr>
        <w:numPr>
          <w:ilvl w:val="0"/>
          <w:numId w:val="58"/>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9242EC">
      <w:pPr>
        <w:numPr>
          <w:ilvl w:val="0"/>
          <w:numId w:val="59"/>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9242EC">
      <w:pPr>
        <w:numPr>
          <w:ilvl w:val="0"/>
          <w:numId w:val="59"/>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9242EC">
      <w:pPr>
        <w:numPr>
          <w:ilvl w:val="0"/>
          <w:numId w:val="59"/>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9242EC">
      <w:pPr>
        <w:numPr>
          <w:ilvl w:val="0"/>
          <w:numId w:val="58"/>
        </w:numPr>
        <w:ind w:hanging="426"/>
        <w:jc w:val="both"/>
        <w:rPr>
          <w:sz w:val="22"/>
          <w:szCs w:val="22"/>
        </w:rPr>
      </w:pPr>
      <w:r w:rsidRPr="00367E8F">
        <w:rPr>
          <w:sz w:val="22"/>
          <w:szCs w:val="22"/>
        </w:rPr>
        <w:lastRenderedPageBreak/>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9242EC">
      <w:pPr>
        <w:numPr>
          <w:ilvl w:val="0"/>
          <w:numId w:val="58"/>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9242EC">
      <w:pPr>
        <w:numPr>
          <w:ilvl w:val="0"/>
          <w:numId w:val="58"/>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9242EC">
      <w:pPr>
        <w:numPr>
          <w:ilvl w:val="0"/>
          <w:numId w:val="58"/>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9242EC">
      <w:pPr>
        <w:numPr>
          <w:ilvl w:val="0"/>
          <w:numId w:val="58"/>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9242EC">
      <w:pPr>
        <w:numPr>
          <w:ilvl w:val="0"/>
          <w:numId w:val="58"/>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9242EC">
      <w:pPr>
        <w:numPr>
          <w:ilvl w:val="0"/>
          <w:numId w:val="58"/>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9242EC">
      <w:pPr>
        <w:numPr>
          <w:ilvl w:val="0"/>
          <w:numId w:val="58"/>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44" w:name="_Toc64016204"/>
      <w:bookmarkStart w:id="145" w:name="_Toc106095866"/>
      <w:bookmarkStart w:id="146" w:name="_Toc106096306"/>
      <w:bookmarkStart w:id="147" w:name="_Toc106096410"/>
      <w:bookmarkStart w:id="148" w:name="_Toc204150231"/>
      <w:r w:rsidRPr="00E66F78">
        <w:t xml:space="preserve">§ </w:t>
      </w:r>
      <w:r>
        <w:t>7</w:t>
      </w:r>
      <w:r w:rsidRPr="00E66F78">
        <w:t>. Szczególne obowiązki Wykonawcy</w:t>
      </w:r>
      <w:bookmarkEnd w:id="144"/>
      <w:bookmarkEnd w:id="145"/>
      <w:bookmarkEnd w:id="146"/>
      <w:bookmarkEnd w:id="147"/>
      <w:bookmarkEnd w:id="148"/>
    </w:p>
    <w:p w14:paraId="2954B557" w14:textId="77777777" w:rsidR="000C23F8" w:rsidRPr="00DA017B" w:rsidRDefault="000C23F8" w:rsidP="000C23F8">
      <w:pPr>
        <w:spacing w:line="259" w:lineRule="auto"/>
        <w:ind w:left="357"/>
        <w:jc w:val="both"/>
        <w:rPr>
          <w:sz w:val="10"/>
          <w:szCs w:val="10"/>
        </w:rPr>
      </w:pPr>
      <w:bookmarkStart w:id="149" w:name="_Hlk67826176"/>
    </w:p>
    <w:p w14:paraId="31BDA678" w14:textId="77777777" w:rsidR="000C23F8" w:rsidRPr="00F8529D" w:rsidRDefault="000C23F8" w:rsidP="009242EC">
      <w:pPr>
        <w:numPr>
          <w:ilvl w:val="0"/>
          <w:numId w:val="40"/>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9242EC">
      <w:pPr>
        <w:numPr>
          <w:ilvl w:val="0"/>
          <w:numId w:val="40"/>
        </w:numPr>
        <w:spacing w:line="259" w:lineRule="auto"/>
        <w:jc w:val="both"/>
        <w:rPr>
          <w:sz w:val="22"/>
          <w:szCs w:val="22"/>
        </w:rPr>
      </w:pPr>
      <w:bookmarkStart w:id="150"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9242EC">
      <w:pPr>
        <w:numPr>
          <w:ilvl w:val="1"/>
          <w:numId w:val="40"/>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9242EC">
      <w:pPr>
        <w:numPr>
          <w:ilvl w:val="1"/>
          <w:numId w:val="40"/>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9242EC">
      <w:pPr>
        <w:numPr>
          <w:ilvl w:val="1"/>
          <w:numId w:val="40"/>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9242EC">
      <w:pPr>
        <w:numPr>
          <w:ilvl w:val="1"/>
          <w:numId w:val="40"/>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9242EC">
      <w:pPr>
        <w:numPr>
          <w:ilvl w:val="1"/>
          <w:numId w:val="40"/>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9242EC">
      <w:pPr>
        <w:numPr>
          <w:ilvl w:val="1"/>
          <w:numId w:val="40"/>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9242EC">
      <w:pPr>
        <w:numPr>
          <w:ilvl w:val="1"/>
          <w:numId w:val="40"/>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9242EC">
      <w:pPr>
        <w:numPr>
          <w:ilvl w:val="1"/>
          <w:numId w:val="40"/>
        </w:numPr>
        <w:spacing w:line="259" w:lineRule="auto"/>
        <w:jc w:val="both"/>
        <w:rPr>
          <w:sz w:val="22"/>
          <w:szCs w:val="22"/>
        </w:rPr>
      </w:pPr>
      <w:r w:rsidRPr="00F8529D">
        <w:rPr>
          <w:sz w:val="22"/>
          <w:szCs w:val="22"/>
        </w:rPr>
        <w:lastRenderedPageBreak/>
        <w:t>udostępnianie osobom i podmiotom trzecim, w tym także wykonanych kopii za wyjątkiem oprogramowania i kodów źródłowych,</w:t>
      </w:r>
    </w:p>
    <w:p w14:paraId="149DE1C8" w14:textId="77777777" w:rsidR="006A5D84" w:rsidRPr="00F8529D" w:rsidRDefault="006A5D84" w:rsidP="009242EC">
      <w:pPr>
        <w:numPr>
          <w:ilvl w:val="1"/>
          <w:numId w:val="40"/>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9242EC">
      <w:pPr>
        <w:numPr>
          <w:ilvl w:val="1"/>
          <w:numId w:val="40"/>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rsidP="009242EC">
      <w:pPr>
        <w:numPr>
          <w:ilvl w:val="1"/>
          <w:numId w:val="40"/>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rsidP="009242EC">
      <w:pPr>
        <w:numPr>
          <w:ilvl w:val="1"/>
          <w:numId w:val="40"/>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9242EC">
      <w:pPr>
        <w:numPr>
          <w:ilvl w:val="1"/>
          <w:numId w:val="40"/>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9242EC">
      <w:pPr>
        <w:numPr>
          <w:ilvl w:val="0"/>
          <w:numId w:val="40"/>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9242EC">
      <w:pPr>
        <w:numPr>
          <w:ilvl w:val="0"/>
          <w:numId w:val="40"/>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50"/>
    <w:p w14:paraId="2A489FB5" w14:textId="77777777" w:rsidR="00AD48CF" w:rsidRPr="00F8529D" w:rsidRDefault="00AD48CF" w:rsidP="009242EC">
      <w:pPr>
        <w:numPr>
          <w:ilvl w:val="0"/>
          <w:numId w:val="40"/>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64BB8688" w:rsidR="000C23F8" w:rsidRPr="00C30D61" w:rsidRDefault="000C23F8" w:rsidP="000C23F8">
      <w:pPr>
        <w:pStyle w:val="Nagwek2"/>
      </w:pPr>
      <w:bookmarkStart w:id="151" w:name="_Toc106095867"/>
      <w:bookmarkStart w:id="152" w:name="_Toc106096307"/>
      <w:bookmarkStart w:id="153" w:name="_Toc106096411"/>
      <w:bookmarkStart w:id="154" w:name="_Toc204150232"/>
      <w:bookmarkEnd w:id="149"/>
      <w:r w:rsidRPr="00C30D61">
        <w:t>§ 8. Zabezpieczenie należytego wykonania Umowy</w:t>
      </w:r>
      <w:bookmarkEnd w:id="151"/>
      <w:bookmarkEnd w:id="152"/>
      <w:bookmarkEnd w:id="153"/>
      <w:bookmarkEnd w:id="154"/>
      <w:r w:rsidRPr="00C30D61">
        <w:t xml:space="preserve">  </w:t>
      </w:r>
      <w:r w:rsidR="003D618D">
        <w:t xml:space="preserve"> - nie dotyczy</w:t>
      </w:r>
    </w:p>
    <w:p w14:paraId="5C6120CB" w14:textId="70618756" w:rsidR="000C23F8" w:rsidRPr="00DF1FE2" w:rsidRDefault="000C23F8" w:rsidP="000C23F8">
      <w:pPr>
        <w:pStyle w:val="Nagwek2"/>
      </w:pPr>
      <w:bookmarkStart w:id="155" w:name="_Toc64016205"/>
      <w:bookmarkStart w:id="156" w:name="_Toc106095868"/>
      <w:bookmarkStart w:id="157" w:name="_Toc106096308"/>
      <w:bookmarkStart w:id="158" w:name="_Toc106096412"/>
      <w:bookmarkStart w:id="159" w:name="_Toc204150233"/>
      <w:r w:rsidRPr="00DF1FE2">
        <w:t>§ 9. Wymagania dotyczące zatrudnienia</w:t>
      </w:r>
      <w:bookmarkEnd w:id="155"/>
      <w:r>
        <w:t xml:space="preserve"> </w:t>
      </w:r>
      <w:bookmarkEnd w:id="156"/>
      <w:bookmarkEnd w:id="157"/>
      <w:bookmarkEnd w:id="158"/>
      <w:bookmarkEnd w:id="159"/>
    </w:p>
    <w:p w14:paraId="110B2D57" w14:textId="77777777" w:rsidR="000C23F8" w:rsidRPr="00B84609" w:rsidRDefault="000C23F8" w:rsidP="000C23F8">
      <w:pPr>
        <w:pStyle w:val="Akapitzlist"/>
        <w:spacing w:line="259" w:lineRule="auto"/>
        <w:ind w:left="284"/>
        <w:jc w:val="both"/>
        <w:rPr>
          <w:sz w:val="8"/>
          <w:szCs w:val="8"/>
        </w:rPr>
      </w:pPr>
      <w:bookmarkStart w:id="160" w:name="_Hlk67826210"/>
    </w:p>
    <w:p w14:paraId="0F2746A8" w14:textId="77777777" w:rsidR="00C95AC0" w:rsidRPr="00F8529D" w:rsidRDefault="00C95AC0" w:rsidP="009242EC">
      <w:pPr>
        <w:numPr>
          <w:ilvl w:val="0"/>
          <w:numId w:val="43"/>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1" w:name="_Hlk144462323"/>
      <w:r w:rsidRPr="00F8529D">
        <w:rPr>
          <w:sz w:val="22"/>
          <w:szCs w:val="22"/>
        </w:rPr>
        <w:t>do realizacji zamówienia pracowników zgodnie z obowiązującymi przepisami prawa</w:t>
      </w:r>
      <w:bookmarkEnd w:id="161"/>
      <w:r w:rsidRPr="00F8529D">
        <w:rPr>
          <w:sz w:val="22"/>
          <w:szCs w:val="22"/>
        </w:rPr>
        <w:t xml:space="preserve">, </w:t>
      </w:r>
      <w:bookmarkStart w:id="162" w:name="_Hlk144462332"/>
      <w:r w:rsidRPr="00F8529D">
        <w:rPr>
          <w:sz w:val="22"/>
          <w:szCs w:val="22"/>
        </w:rPr>
        <w:t>a także do zapewnienia, że Podwykonawca także zatrudniał będzie do realizacji zamówienia pracowników zgodnie z obowiązującymi przepisami prawa</w:t>
      </w:r>
      <w:bookmarkEnd w:id="162"/>
      <w:r w:rsidRPr="00F8529D">
        <w:rPr>
          <w:sz w:val="22"/>
          <w:szCs w:val="22"/>
        </w:rPr>
        <w:t>.</w:t>
      </w:r>
    </w:p>
    <w:p w14:paraId="6D83E7DE" w14:textId="1EB35FE6" w:rsidR="000C23F8" w:rsidRPr="00F8529D" w:rsidRDefault="000C23F8" w:rsidP="009242EC">
      <w:pPr>
        <w:numPr>
          <w:ilvl w:val="0"/>
          <w:numId w:val="43"/>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rsidP="009242EC">
      <w:pPr>
        <w:numPr>
          <w:ilvl w:val="1"/>
          <w:numId w:val="43"/>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rsidP="009242EC">
      <w:pPr>
        <w:numPr>
          <w:ilvl w:val="1"/>
          <w:numId w:val="43"/>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rsidP="009242EC">
      <w:pPr>
        <w:numPr>
          <w:ilvl w:val="1"/>
          <w:numId w:val="43"/>
        </w:numPr>
        <w:spacing w:line="259" w:lineRule="auto"/>
        <w:ind w:hanging="357"/>
        <w:jc w:val="both"/>
        <w:rPr>
          <w:sz w:val="22"/>
          <w:szCs w:val="22"/>
        </w:rPr>
      </w:pPr>
      <w:r w:rsidRPr="00F8529D">
        <w:rPr>
          <w:sz w:val="22"/>
          <w:szCs w:val="22"/>
        </w:rPr>
        <w:t>przeprowadzania kontroli na miejscu wykonywania świadczenia.</w:t>
      </w:r>
    </w:p>
    <w:p w14:paraId="58971729" w14:textId="6272C050" w:rsidR="000C23F8" w:rsidRPr="00E66F78" w:rsidRDefault="00B22A19" w:rsidP="009242EC">
      <w:pPr>
        <w:numPr>
          <w:ilvl w:val="0"/>
          <w:numId w:val="43"/>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t>lub Podwykonawcę osób wykonujących wskazane w ust. 1 czynności w trakcie realizacji zamówienia:</w:t>
      </w:r>
    </w:p>
    <w:p w14:paraId="376070D0" w14:textId="2061D01A" w:rsidR="000C23F8" w:rsidRPr="00E66F78" w:rsidRDefault="000C23F8" w:rsidP="009242EC">
      <w:pPr>
        <w:numPr>
          <w:ilvl w:val="1"/>
          <w:numId w:val="43"/>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w:t>
      </w:r>
      <w:r w:rsidRPr="00E66F78">
        <w:rPr>
          <w:sz w:val="22"/>
          <w:szCs w:val="22"/>
        </w:rPr>
        <w:lastRenderedPageBreak/>
        <w:t>nazwisk tych osób, rodzaju umowy o pracę i wymiaru etatu oraz podpis osoby uprawnionej do złożenia oświadczenia w imieniu wykonawcy lub podwykonawcy;</w:t>
      </w:r>
    </w:p>
    <w:p w14:paraId="09D4AB24" w14:textId="77777777" w:rsidR="000C23F8" w:rsidRPr="00E66F78" w:rsidRDefault="000C23F8" w:rsidP="009242EC">
      <w:pPr>
        <w:numPr>
          <w:ilvl w:val="1"/>
          <w:numId w:val="43"/>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63793F9F" w:rsidR="000C23F8" w:rsidRPr="00E66F78" w:rsidRDefault="000C23F8" w:rsidP="009242EC">
      <w:pPr>
        <w:numPr>
          <w:ilvl w:val="1"/>
          <w:numId w:val="43"/>
        </w:numPr>
        <w:spacing w:line="259" w:lineRule="auto"/>
        <w:ind w:hanging="357"/>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6EEE5AB9" w14:textId="77777777" w:rsidR="000C23F8" w:rsidRPr="00E66F78" w:rsidRDefault="000C23F8" w:rsidP="009242EC">
      <w:pPr>
        <w:numPr>
          <w:ilvl w:val="1"/>
          <w:numId w:val="43"/>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38459750" w14:textId="2FED264D" w:rsidR="000C23F8" w:rsidRPr="00F8529D" w:rsidRDefault="000C23F8" w:rsidP="009242EC">
      <w:pPr>
        <w:numPr>
          <w:ilvl w:val="0"/>
          <w:numId w:val="43"/>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t>i nazwisko zatrudnionego pracownika, datę zawarcia umowy o pracę, rodzaj umowy o pracę i zakres 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(t.j. </w:t>
      </w:r>
      <w:bookmarkStart w:id="163" w:name="_Hlk27122381"/>
      <w:r w:rsidR="00030641" w:rsidRPr="00F8529D">
        <w:rPr>
          <w:sz w:val="22"/>
          <w:szCs w:val="22"/>
        </w:rPr>
        <w:t>Dz.U. z 2019 r. poz. 1781</w:t>
      </w:r>
      <w:bookmarkEnd w:id="163"/>
      <w:r w:rsidR="00030641" w:rsidRPr="00F8529D">
        <w:rPr>
          <w:sz w:val="22"/>
          <w:szCs w:val="22"/>
        </w:rPr>
        <w:t>). W przypadku niedokonania anonimizacji</w:t>
      </w:r>
      <w:r w:rsidR="00030641" w:rsidRPr="00F8529D">
        <w:rPr>
          <w:bCs/>
          <w:iCs/>
          <w:sz w:val="22"/>
          <w:szCs w:val="22"/>
        </w:rPr>
        <w:t xml:space="preserve"> dostarczonych dokumentów lub dokonanie jej w sposób wadliwy, Wykonawca odpowiada za wszelkie szkody z tego tytułu.</w:t>
      </w:r>
    </w:p>
    <w:p w14:paraId="60CA9B0C" w14:textId="02889004" w:rsidR="000C23F8" w:rsidRPr="00F8529D" w:rsidRDefault="000C23F8" w:rsidP="009242EC">
      <w:pPr>
        <w:numPr>
          <w:ilvl w:val="0"/>
          <w:numId w:val="43"/>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9242EC">
      <w:pPr>
        <w:numPr>
          <w:ilvl w:val="0"/>
          <w:numId w:val="43"/>
        </w:numPr>
        <w:spacing w:line="259" w:lineRule="auto"/>
        <w:ind w:hanging="357"/>
        <w:jc w:val="both"/>
        <w:rPr>
          <w:sz w:val="22"/>
          <w:szCs w:val="22"/>
        </w:rPr>
      </w:pPr>
      <w:bookmarkStart w:id="164"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4"/>
    <w:p w14:paraId="56C69D97" w14:textId="3D8AB039" w:rsidR="000C23F8" w:rsidRPr="00F8529D" w:rsidRDefault="000C23F8" w:rsidP="009242EC">
      <w:pPr>
        <w:numPr>
          <w:ilvl w:val="0"/>
          <w:numId w:val="43"/>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9242EC">
      <w:pPr>
        <w:numPr>
          <w:ilvl w:val="0"/>
          <w:numId w:val="43"/>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9242EC">
      <w:pPr>
        <w:numPr>
          <w:ilvl w:val="0"/>
          <w:numId w:val="43"/>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65" w:name="_Toc64016206"/>
      <w:bookmarkStart w:id="166" w:name="_Toc106095869"/>
      <w:bookmarkStart w:id="167" w:name="_Toc106096309"/>
      <w:bookmarkStart w:id="168" w:name="_Toc106096413"/>
      <w:bookmarkStart w:id="169" w:name="_Toc204150234"/>
      <w:bookmarkStart w:id="170" w:name="_Hlk147301573"/>
      <w:bookmarkEnd w:id="160"/>
      <w:r w:rsidRPr="00F8529D">
        <w:t>§ 10. Podwykonawstwo</w:t>
      </w:r>
      <w:bookmarkEnd w:id="165"/>
      <w:bookmarkEnd w:id="166"/>
      <w:bookmarkEnd w:id="167"/>
      <w:bookmarkEnd w:id="168"/>
      <w:bookmarkEnd w:id="169"/>
    </w:p>
    <w:p w14:paraId="64F55AD4" w14:textId="3A2374FD" w:rsidR="00430097" w:rsidRPr="00F8529D" w:rsidRDefault="00430097" w:rsidP="009242EC">
      <w:pPr>
        <w:numPr>
          <w:ilvl w:val="0"/>
          <w:numId w:val="55"/>
        </w:numPr>
        <w:ind w:left="284" w:hanging="284"/>
        <w:jc w:val="both"/>
        <w:rPr>
          <w:sz w:val="22"/>
          <w:szCs w:val="22"/>
        </w:rPr>
      </w:pPr>
      <w:bookmarkStart w:id="171" w:name="_Hlk68846287"/>
      <w:bookmarkEnd w:id="170"/>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9242EC">
      <w:pPr>
        <w:numPr>
          <w:ilvl w:val="0"/>
          <w:numId w:val="55"/>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9242EC">
      <w:pPr>
        <w:numPr>
          <w:ilvl w:val="0"/>
          <w:numId w:val="55"/>
        </w:numPr>
        <w:ind w:left="284" w:hanging="284"/>
        <w:jc w:val="both"/>
        <w:rPr>
          <w:sz w:val="22"/>
          <w:szCs w:val="22"/>
        </w:rPr>
      </w:pPr>
      <w:r w:rsidRPr="00F8529D">
        <w:rPr>
          <w:sz w:val="22"/>
          <w:szCs w:val="22"/>
        </w:rPr>
        <w:lastRenderedPageBreak/>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9242EC">
      <w:pPr>
        <w:numPr>
          <w:ilvl w:val="0"/>
          <w:numId w:val="55"/>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9242EC">
      <w:pPr>
        <w:numPr>
          <w:ilvl w:val="0"/>
          <w:numId w:val="55"/>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9242EC">
      <w:pPr>
        <w:pStyle w:val="Akapitzlist"/>
        <w:numPr>
          <w:ilvl w:val="1"/>
          <w:numId w:val="55"/>
        </w:numPr>
        <w:ind w:left="851" w:hanging="284"/>
        <w:jc w:val="both"/>
        <w:rPr>
          <w:sz w:val="22"/>
          <w:szCs w:val="22"/>
        </w:rPr>
      </w:pPr>
      <w:r w:rsidRPr="00F8529D">
        <w:rPr>
          <w:sz w:val="22"/>
          <w:szCs w:val="22"/>
        </w:rPr>
        <w:t>nazwę podwykonawcy,</w:t>
      </w:r>
    </w:p>
    <w:p w14:paraId="551745E3" w14:textId="77777777" w:rsidR="00430097" w:rsidRPr="00F8529D" w:rsidRDefault="00430097" w:rsidP="009242EC">
      <w:pPr>
        <w:pStyle w:val="Akapitzlist"/>
        <w:numPr>
          <w:ilvl w:val="1"/>
          <w:numId w:val="55"/>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9242EC">
      <w:pPr>
        <w:pStyle w:val="Akapitzlist"/>
        <w:numPr>
          <w:ilvl w:val="1"/>
          <w:numId w:val="55"/>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9242EC">
      <w:pPr>
        <w:pStyle w:val="Akapitzlist"/>
        <w:numPr>
          <w:ilvl w:val="1"/>
          <w:numId w:val="55"/>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9242EC">
      <w:pPr>
        <w:pStyle w:val="Akapitzlist"/>
        <w:numPr>
          <w:ilvl w:val="1"/>
          <w:numId w:val="55"/>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9242EC">
      <w:pPr>
        <w:numPr>
          <w:ilvl w:val="0"/>
          <w:numId w:val="55"/>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9242EC">
      <w:pPr>
        <w:numPr>
          <w:ilvl w:val="0"/>
          <w:numId w:val="55"/>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9242EC">
      <w:pPr>
        <w:numPr>
          <w:ilvl w:val="0"/>
          <w:numId w:val="5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9242EC">
      <w:pPr>
        <w:numPr>
          <w:ilvl w:val="0"/>
          <w:numId w:val="55"/>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9242EC">
      <w:pPr>
        <w:numPr>
          <w:ilvl w:val="1"/>
          <w:numId w:val="55"/>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9242EC">
      <w:pPr>
        <w:numPr>
          <w:ilvl w:val="1"/>
          <w:numId w:val="55"/>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9242EC">
      <w:pPr>
        <w:numPr>
          <w:ilvl w:val="1"/>
          <w:numId w:val="55"/>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9242EC">
      <w:pPr>
        <w:numPr>
          <w:ilvl w:val="1"/>
          <w:numId w:val="55"/>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9242EC">
      <w:pPr>
        <w:numPr>
          <w:ilvl w:val="0"/>
          <w:numId w:val="55"/>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9242EC">
      <w:pPr>
        <w:numPr>
          <w:ilvl w:val="0"/>
          <w:numId w:val="55"/>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2" w:name="_Hlk144463822"/>
      <w:r w:rsidRPr="00F8529D">
        <w:rPr>
          <w:sz w:val="22"/>
          <w:szCs w:val="22"/>
        </w:rPr>
        <w:t>warunków udziału w postępowaniu</w:t>
      </w:r>
      <w:bookmarkEnd w:id="172"/>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9242EC">
      <w:pPr>
        <w:numPr>
          <w:ilvl w:val="0"/>
          <w:numId w:val="5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3" w:name="_Hlk146783179"/>
      <w:r w:rsidRPr="00F8529D">
        <w:rPr>
          <w:sz w:val="22"/>
          <w:szCs w:val="22"/>
        </w:rPr>
        <w:t>Powierzenie wykonania części Umowy przez Podwykonawcę dalszemu podwykonawcy wymaga dodatkowo uprzedniej pisemnej zgody Wykonawcy na taką czynność.</w:t>
      </w:r>
    </w:p>
    <w:bookmarkEnd w:id="173"/>
    <w:p w14:paraId="7C221DDD" w14:textId="77777777" w:rsidR="00430097" w:rsidRPr="00F8529D" w:rsidRDefault="00430097" w:rsidP="009242EC">
      <w:pPr>
        <w:numPr>
          <w:ilvl w:val="0"/>
          <w:numId w:val="55"/>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9242EC">
      <w:pPr>
        <w:numPr>
          <w:ilvl w:val="0"/>
          <w:numId w:val="55"/>
        </w:numPr>
        <w:spacing w:line="259" w:lineRule="auto"/>
        <w:ind w:left="360"/>
        <w:jc w:val="both"/>
        <w:rPr>
          <w:sz w:val="22"/>
          <w:szCs w:val="22"/>
        </w:rPr>
      </w:pPr>
      <w:bookmarkStart w:id="174" w:name="_Hlk146783211"/>
      <w:r w:rsidRPr="00F8529D">
        <w:rPr>
          <w:sz w:val="22"/>
          <w:szCs w:val="22"/>
        </w:rPr>
        <w:t xml:space="preserve">W przypadku gdy Umowa lub SWZ nakłada obowiązki na Wykonawcę, to obowiązki te mają odpowiednie zastosowanie względem Podwykonawcy lub dalszego podwykonawcy, a Wykonawca </w:t>
      </w:r>
      <w:r w:rsidRPr="00F8529D">
        <w:rPr>
          <w:sz w:val="22"/>
          <w:szCs w:val="22"/>
        </w:rPr>
        <w:lastRenderedPageBreak/>
        <w:t>zobowiązuje się zapewnić wykonanie tych obowiązków przez Podwykonawcę lub dalszego podwykonawcę.</w:t>
      </w:r>
      <w:bookmarkEnd w:id="171"/>
      <w:bookmarkEnd w:id="174"/>
    </w:p>
    <w:p w14:paraId="1BF0BEE2" w14:textId="77777777" w:rsidR="00430097" w:rsidRPr="00F8529D" w:rsidRDefault="00430097" w:rsidP="009242EC">
      <w:pPr>
        <w:numPr>
          <w:ilvl w:val="0"/>
          <w:numId w:val="55"/>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5" w:name="_Toc64016207"/>
      <w:bookmarkStart w:id="176" w:name="_Toc106095870"/>
      <w:bookmarkStart w:id="177" w:name="_Toc106096310"/>
      <w:bookmarkStart w:id="178" w:name="_Toc106096414"/>
      <w:bookmarkStart w:id="179" w:name="_Toc204150235"/>
      <w:bookmarkStart w:id="180" w:name="_Hlk67826260"/>
      <w:r w:rsidRPr="00F8529D">
        <w:t>§ 11. Nadzór i koordynacja</w:t>
      </w:r>
      <w:bookmarkEnd w:id="175"/>
      <w:bookmarkEnd w:id="176"/>
      <w:bookmarkEnd w:id="177"/>
      <w:bookmarkEnd w:id="178"/>
      <w:bookmarkEnd w:id="179"/>
    </w:p>
    <w:p w14:paraId="6F855A53" w14:textId="352A83A3" w:rsidR="000C23F8" w:rsidRPr="00F8529D" w:rsidRDefault="000C23F8" w:rsidP="009242EC">
      <w:pPr>
        <w:numPr>
          <w:ilvl w:val="0"/>
          <w:numId w:val="41"/>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9242EC">
      <w:pPr>
        <w:numPr>
          <w:ilvl w:val="0"/>
          <w:numId w:val="41"/>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9242EC">
      <w:pPr>
        <w:numPr>
          <w:ilvl w:val="0"/>
          <w:numId w:val="41"/>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Default="000C23F8" w:rsidP="009242EC">
      <w:pPr>
        <w:numPr>
          <w:ilvl w:val="0"/>
          <w:numId w:val="41"/>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78DDD996" w14:textId="77777777" w:rsidR="00A842BE" w:rsidRPr="00A842BE" w:rsidRDefault="00A842BE" w:rsidP="00A842BE">
      <w:pPr>
        <w:numPr>
          <w:ilvl w:val="0"/>
          <w:numId w:val="41"/>
        </w:numPr>
        <w:jc w:val="both"/>
        <w:rPr>
          <w:sz w:val="22"/>
          <w:szCs w:val="22"/>
        </w:rPr>
      </w:pPr>
      <w:r w:rsidRPr="00A842BE">
        <w:rPr>
          <w:sz w:val="22"/>
          <w:szCs w:val="22"/>
        </w:rPr>
        <w:t>Wykonawca zobowiązuje się do pełnienia nadzoru</w:t>
      </w:r>
      <w:r w:rsidRPr="00A62166">
        <w:rPr>
          <w:sz w:val="22"/>
          <w:szCs w:val="22"/>
        </w:rPr>
        <w:t xml:space="preserve"> </w:t>
      </w:r>
      <w:r w:rsidRPr="00A842BE">
        <w:rPr>
          <w:sz w:val="22"/>
          <w:szCs w:val="22"/>
        </w:rPr>
        <w:t>autorskiego</w:t>
      </w:r>
      <w:r w:rsidRPr="00A62166">
        <w:rPr>
          <w:sz w:val="22"/>
          <w:szCs w:val="22"/>
        </w:rPr>
        <w:t xml:space="preserve"> </w:t>
      </w:r>
      <w:r w:rsidRPr="00A842BE">
        <w:rPr>
          <w:sz w:val="22"/>
          <w:szCs w:val="22"/>
        </w:rPr>
        <w:t xml:space="preserve">w okresie </w:t>
      </w:r>
      <w:r w:rsidRPr="00A62166">
        <w:rPr>
          <w:sz w:val="22"/>
          <w:szCs w:val="22"/>
        </w:rPr>
        <w:t xml:space="preserve">przygotowania postępowania o udzielenie zamówienia na wykonanie robót, </w:t>
      </w:r>
      <w:r w:rsidRPr="00A842BE">
        <w:rPr>
          <w:sz w:val="22"/>
          <w:szCs w:val="22"/>
        </w:rPr>
        <w:t>realizacji robót budowlanych wykonywanych na podstawie opracowanej dokumentacji projektowej oraz w okresie rękojmi</w:t>
      </w:r>
      <w:r w:rsidRPr="00A62166">
        <w:rPr>
          <w:sz w:val="22"/>
          <w:szCs w:val="22"/>
        </w:rPr>
        <w:t xml:space="preserve"> </w:t>
      </w:r>
      <w:r w:rsidRPr="00A842BE">
        <w:rPr>
          <w:sz w:val="22"/>
          <w:szCs w:val="22"/>
        </w:rPr>
        <w:t>i gwarancji jakości na te roboty.</w:t>
      </w:r>
    </w:p>
    <w:p w14:paraId="71F136D1" w14:textId="77777777" w:rsidR="00A842BE" w:rsidRPr="00A62166" w:rsidRDefault="00A842BE" w:rsidP="00A842BE">
      <w:pPr>
        <w:numPr>
          <w:ilvl w:val="0"/>
          <w:numId w:val="41"/>
        </w:numPr>
        <w:jc w:val="both"/>
        <w:rPr>
          <w:sz w:val="22"/>
          <w:szCs w:val="22"/>
        </w:rPr>
      </w:pPr>
      <w:r w:rsidRPr="00A62166">
        <w:rPr>
          <w:sz w:val="22"/>
          <w:szCs w:val="22"/>
        </w:rPr>
        <w:t>W</w:t>
      </w:r>
      <w:r w:rsidRPr="00A842BE">
        <w:rPr>
          <w:sz w:val="22"/>
          <w:szCs w:val="22"/>
        </w:rPr>
        <w:t>ykonawca pełnić będzie nadzór autorski zgodnie z obowiązującymi przepisami prawa budowlanego w tym w zakresie</w:t>
      </w:r>
      <w:r w:rsidRPr="00A62166">
        <w:rPr>
          <w:sz w:val="22"/>
          <w:szCs w:val="22"/>
        </w:rPr>
        <w:t>.</w:t>
      </w:r>
    </w:p>
    <w:p w14:paraId="148F0268" w14:textId="77777777" w:rsidR="000C23F8" w:rsidRPr="00F8529D" w:rsidRDefault="000C23F8" w:rsidP="000C23F8">
      <w:pPr>
        <w:pStyle w:val="Nagwek2"/>
      </w:pPr>
      <w:bookmarkStart w:id="181" w:name="_Toc64016208"/>
      <w:bookmarkStart w:id="182" w:name="_Toc106095871"/>
      <w:bookmarkStart w:id="183" w:name="_Toc106096311"/>
      <w:bookmarkStart w:id="184" w:name="_Toc106096415"/>
      <w:bookmarkStart w:id="185" w:name="_Toc204150236"/>
      <w:bookmarkStart w:id="186" w:name="_Hlk105672888"/>
      <w:r w:rsidRPr="00F8529D">
        <w:t>§ 12. Badania kontrolne (Audyt)</w:t>
      </w:r>
      <w:bookmarkEnd w:id="181"/>
      <w:bookmarkEnd w:id="182"/>
      <w:bookmarkEnd w:id="183"/>
      <w:bookmarkEnd w:id="184"/>
      <w:bookmarkEnd w:id="185"/>
    </w:p>
    <w:p w14:paraId="4D5C0A00" w14:textId="77777777" w:rsidR="000C23F8" w:rsidRPr="00F8529D" w:rsidRDefault="000C23F8" w:rsidP="009242EC">
      <w:pPr>
        <w:numPr>
          <w:ilvl w:val="0"/>
          <w:numId w:val="42"/>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9242EC">
      <w:pPr>
        <w:numPr>
          <w:ilvl w:val="1"/>
          <w:numId w:val="42"/>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9242EC">
      <w:pPr>
        <w:numPr>
          <w:ilvl w:val="1"/>
          <w:numId w:val="42"/>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9242EC">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9242EC">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9242EC">
      <w:pPr>
        <w:numPr>
          <w:ilvl w:val="1"/>
          <w:numId w:val="42"/>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9242EC">
      <w:pPr>
        <w:numPr>
          <w:ilvl w:val="1"/>
          <w:numId w:val="42"/>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9242EC">
      <w:pPr>
        <w:numPr>
          <w:ilvl w:val="0"/>
          <w:numId w:val="42"/>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9242EC">
      <w:pPr>
        <w:numPr>
          <w:ilvl w:val="0"/>
          <w:numId w:val="42"/>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87" w:name="_Hlk148344040"/>
      <w:r w:rsidR="00382754" w:rsidRPr="00F8529D">
        <w:rPr>
          <w:sz w:val="22"/>
          <w:szCs w:val="22"/>
        </w:rPr>
        <w:t>, z zastrzeżeniem ust. 4 poniżej.</w:t>
      </w:r>
    </w:p>
    <w:p w14:paraId="2B9A925A" w14:textId="5B68C2CA" w:rsidR="006322B0" w:rsidRPr="00F8529D" w:rsidRDefault="006322B0" w:rsidP="009242EC">
      <w:pPr>
        <w:numPr>
          <w:ilvl w:val="0"/>
          <w:numId w:val="42"/>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87"/>
    <w:p w14:paraId="77A9EE64" w14:textId="17E256CE" w:rsidR="000C23F8" w:rsidRPr="00F8529D" w:rsidRDefault="000C23F8" w:rsidP="009242EC">
      <w:pPr>
        <w:numPr>
          <w:ilvl w:val="0"/>
          <w:numId w:val="42"/>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88" w:name="_Hlk146783280"/>
      <w:r w:rsidR="00A326D5" w:rsidRPr="00F8529D">
        <w:rPr>
          <w:sz w:val="22"/>
          <w:szCs w:val="22"/>
        </w:rPr>
        <w:t>są następujące</w:t>
      </w:r>
      <w:r w:rsidRPr="00F8529D">
        <w:rPr>
          <w:sz w:val="22"/>
          <w:szCs w:val="22"/>
        </w:rPr>
        <w:t>:</w:t>
      </w:r>
      <w:bookmarkEnd w:id="188"/>
    </w:p>
    <w:p w14:paraId="4D2B620C" w14:textId="77777777" w:rsidR="000C23F8" w:rsidRPr="00F8529D" w:rsidRDefault="000C23F8" w:rsidP="009242EC">
      <w:pPr>
        <w:numPr>
          <w:ilvl w:val="1"/>
          <w:numId w:val="42"/>
        </w:numPr>
        <w:spacing w:line="259" w:lineRule="auto"/>
        <w:jc w:val="both"/>
        <w:rPr>
          <w:sz w:val="22"/>
          <w:szCs w:val="22"/>
        </w:rPr>
      </w:pPr>
      <w:r w:rsidRPr="00F8529D">
        <w:rPr>
          <w:sz w:val="22"/>
          <w:szCs w:val="22"/>
        </w:rPr>
        <w:lastRenderedPageBreak/>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9242EC">
      <w:pPr>
        <w:numPr>
          <w:ilvl w:val="1"/>
          <w:numId w:val="42"/>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9242EC">
      <w:pPr>
        <w:numPr>
          <w:ilvl w:val="2"/>
          <w:numId w:val="42"/>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9242EC">
      <w:pPr>
        <w:numPr>
          <w:ilvl w:val="2"/>
          <w:numId w:val="42"/>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9242EC">
      <w:pPr>
        <w:numPr>
          <w:ilvl w:val="2"/>
          <w:numId w:val="42"/>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9242EC">
      <w:pPr>
        <w:numPr>
          <w:ilvl w:val="1"/>
          <w:numId w:val="42"/>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9242EC">
      <w:pPr>
        <w:numPr>
          <w:ilvl w:val="1"/>
          <w:numId w:val="42"/>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9242EC">
      <w:pPr>
        <w:numPr>
          <w:ilvl w:val="2"/>
          <w:numId w:val="42"/>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9242EC">
      <w:pPr>
        <w:numPr>
          <w:ilvl w:val="2"/>
          <w:numId w:val="42"/>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9242EC">
      <w:pPr>
        <w:numPr>
          <w:ilvl w:val="1"/>
          <w:numId w:val="42"/>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9242EC">
      <w:pPr>
        <w:numPr>
          <w:ilvl w:val="2"/>
          <w:numId w:val="42"/>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9242EC">
      <w:pPr>
        <w:numPr>
          <w:ilvl w:val="2"/>
          <w:numId w:val="42"/>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9242EC">
      <w:pPr>
        <w:numPr>
          <w:ilvl w:val="2"/>
          <w:numId w:val="42"/>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9242EC">
      <w:pPr>
        <w:numPr>
          <w:ilvl w:val="0"/>
          <w:numId w:val="42"/>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9242EC">
      <w:pPr>
        <w:numPr>
          <w:ilvl w:val="0"/>
          <w:numId w:val="42"/>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9242EC">
      <w:pPr>
        <w:numPr>
          <w:ilvl w:val="0"/>
          <w:numId w:val="42"/>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9242EC">
      <w:pPr>
        <w:numPr>
          <w:ilvl w:val="0"/>
          <w:numId w:val="42"/>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9242EC">
      <w:pPr>
        <w:numPr>
          <w:ilvl w:val="0"/>
          <w:numId w:val="42"/>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89" w:name="_Hlk146783344"/>
      <w:r w:rsidR="004D5DFE" w:rsidRPr="00F8529D">
        <w:rPr>
          <w:sz w:val="22"/>
          <w:szCs w:val="22"/>
        </w:rPr>
        <w:t>na zasadach określonych w § 14 ust. 4 Umowy</w:t>
      </w:r>
      <w:r w:rsidRPr="00F8529D">
        <w:rPr>
          <w:sz w:val="22"/>
          <w:szCs w:val="22"/>
        </w:rPr>
        <w:t>.</w:t>
      </w:r>
      <w:bookmarkEnd w:id="189"/>
    </w:p>
    <w:p w14:paraId="114D874C" w14:textId="77777777" w:rsidR="000C23F8" w:rsidRPr="000E4913" w:rsidRDefault="000C23F8" w:rsidP="000C23F8">
      <w:pPr>
        <w:pStyle w:val="Nagwek2"/>
      </w:pPr>
      <w:bookmarkStart w:id="190" w:name="_Toc64016209"/>
      <w:bookmarkStart w:id="191" w:name="_Toc106095872"/>
      <w:bookmarkStart w:id="192" w:name="_Toc106096312"/>
      <w:bookmarkStart w:id="193" w:name="_Toc106096416"/>
      <w:bookmarkStart w:id="194" w:name="_Toc204150237"/>
      <w:bookmarkStart w:id="195" w:name="_Hlk156823361"/>
      <w:bookmarkStart w:id="196" w:name="_Hlk155701067"/>
      <w:bookmarkEnd w:id="180"/>
      <w:bookmarkEnd w:id="186"/>
      <w:r w:rsidRPr="000E4913">
        <w:t>§ 1</w:t>
      </w:r>
      <w:r>
        <w:t>3</w:t>
      </w:r>
      <w:r w:rsidRPr="000E4913">
        <w:t>. Kary umowne i odpowiedzialność</w:t>
      </w:r>
      <w:bookmarkEnd w:id="190"/>
      <w:bookmarkEnd w:id="191"/>
      <w:bookmarkEnd w:id="192"/>
      <w:bookmarkEnd w:id="193"/>
      <w:bookmarkEnd w:id="194"/>
      <w:r w:rsidRPr="000E4913">
        <w:t xml:space="preserve"> </w:t>
      </w:r>
    </w:p>
    <w:p w14:paraId="5FC3B3D8" w14:textId="77777777" w:rsidR="003D618D" w:rsidRPr="007A1FB4" w:rsidRDefault="003D618D" w:rsidP="009242EC">
      <w:pPr>
        <w:pStyle w:val="Akapitzlist"/>
        <w:numPr>
          <w:ilvl w:val="1"/>
          <w:numId w:val="44"/>
        </w:numPr>
        <w:spacing w:line="276" w:lineRule="auto"/>
        <w:ind w:left="720"/>
        <w:jc w:val="both"/>
        <w:rPr>
          <w:sz w:val="22"/>
          <w:szCs w:val="22"/>
        </w:rPr>
      </w:pPr>
      <w:bookmarkStart w:id="197" w:name="_Hlk67826332"/>
      <w:bookmarkEnd w:id="195"/>
      <w:bookmarkEnd w:id="196"/>
      <w:r w:rsidRPr="007A1FB4">
        <w:rPr>
          <w:sz w:val="22"/>
          <w:szCs w:val="22"/>
        </w:rPr>
        <w:t>za każdy rozpoczęty dzień zwłoki w realizacji etapu I umowy w wysokości:</w:t>
      </w:r>
    </w:p>
    <w:p w14:paraId="71D74081" w14:textId="77777777" w:rsidR="003D618D" w:rsidRPr="007A1FB4" w:rsidRDefault="003D618D" w:rsidP="003D618D">
      <w:pPr>
        <w:ind w:left="720"/>
        <w:jc w:val="both"/>
        <w:rPr>
          <w:sz w:val="22"/>
          <w:szCs w:val="22"/>
        </w:rPr>
      </w:pPr>
      <w:r w:rsidRPr="007A1FB4">
        <w:rPr>
          <w:sz w:val="22"/>
          <w:szCs w:val="22"/>
        </w:rPr>
        <w:t xml:space="preserve">- od 1 do 30 dnia - 0,1 % wartości netto etapu I za każdy dzień, </w:t>
      </w:r>
    </w:p>
    <w:p w14:paraId="69D2894D" w14:textId="77777777" w:rsidR="003D618D" w:rsidRPr="007A1FB4" w:rsidRDefault="003D618D" w:rsidP="003D618D">
      <w:pPr>
        <w:ind w:left="720"/>
        <w:jc w:val="both"/>
        <w:rPr>
          <w:sz w:val="22"/>
          <w:szCs w:val="22"/>
        </w:rPr>
      </w:pPr>
      <w:r w:rsidRPr="007A1FB4">
        <w:rPr>
          <w:sz w:val="22"/>
          <w:szCs w:val="22"/>
        </w:rPr>
        <w:t xml:space="preserve">- od 31 dnia - 0,2 % wartości netto etapu I , </w:t>
      </w:r>
    </w:p>
    <w:p w14:paraId="4CEA334D" w14:textId="77777777" w:rsidR="003D618D" w:rsidRPr="007A1FB4" w:rsidRDefault="003D618D" w:rsidP="009242EC">
      <w:pPr>
        <w:numPr>
          <w:ilvl w:val="1"/>
          <w:numId w:val="44"/>
        </w:numPr>
        <w:spacing w:line="276" w:lineRule="auto"/>
        <w:ind w:left="720"/>
        <w:jc w:val="both"/>
        <w:rPr>
          <w:i/>
          <w:iCs/>
          <w:sz w:val="22"/>
          <w:szCs w:val="22"/>
        </w:rPr>
      </w:pPr>
      <w:r w:rsidRPr="007A1FB4">
        <w:rPr>
          <w:sz w:val="22"/>
          <w:szCs w:val="22"/>
        </w:rPr>
        <w:t>za zwłokę w wykonaniu czynności nadzoru autorskiego w wysokości 0,5% wynagrodzenia Umownego netto za każdy dzień zwłoki w odniesieniu do terminów wskazanych  w umowie lub wyznaczonych w wezwaniu,</w:t>
      </w:r>
    </w:p>
    <w:p w14:paraId="4FBEF321" w14:textId="77777777" w:rsidR="003D618D" w:rsidRPr="007A1FB4" w:rsidRDefault="003D618D" w:rsidP="009242EC">
      <w:pPr>
        <w:pStyle w:val="Akapitzlist"/>
        <w:numPr>
          <w:ilvl w:val="1"/>
          <w:numId w:val="44"/>
        </w:numPr>
        <w:spacing w:line="276" w:lineRule="auto"/>
        <w:ind w:left="709"/>
        <w:jc w:val="both"/>
        <w:rPr>
          <w:sz w:val="22"/>
          <w:szCs w:val="22"/>
        </w:rPr>
      </w:pPr>
      <w:r w:rsidRPr="007A1FB4">
        <w:rPr>
          <w:sz w:val="22"/>
          <w:szCs w:val="22"/>
        </w:rPr>
        <w:t>za każdy dzień zwłoki w  uzupełnieniu/poprawie dokumentacji w trybie określonym w pkt VII.B załącznika nr 1 ponad terminy tam określone w wysokości 0,05% wartości Umowy netto;</w:t>
      </w:r>
    </w:p>
    <w:p w14:paraId="6B8210E0" w14:textId="77777777" w:rsidR="003D618D" w:rsidRPr="007A1FB4" w:rsidRDefault="003D618D" w:rsidP="009242EC">
      <w:pPr>
        <w:pStyle w:val="Akapitzlist"/>
        <w:numPr>
          <w:ilvl w:val="1"/>
          <w:numId w:val="44"/>
        </w:numPr>
        <w:ind w:left="709"/>
        <w:jc w:val="both"/>
        <w:rPr>
          <w:sz w:val="22"/>
          <w:szCs w:val="22"/>
        </w:rPr>
      </w:pPr>
      <w:r w:rsidRPr="007A1FB4">
        <w:rPr>
          <w:sz w:val="22"/>
          <w:szCs w:val="22"/>
        </w:rPr>
        <w:t xml:space="preserve">za niedopełnienie przez Wykonawcę obowiązków wynikających </w:t>
      </w:r>
      <w:r w:rsidRPr="00C37AF8">
        <w:rPr>
          <w:sz w:val="22"/>
          <w:szCs w:val="22"/>
        </w:rPr>
        <w:t>z § 11 ust 5. i 6. umowy</w:t>
      </w:r>
      <w:r w:rsidRPr="007A1FB4">
        <w:rPr>
          <w:sz w:val="22"/>
          <w:szCs w:val="22"/>
        </w:rPr>
        <w:t>, w wysokości 0,5% wartości netto części Umowy w zakresie realizacji Etapu II tj. pełnienia nadzoru autorskiego, za każdy stwierdzony przypadek;</w:t>
      </w:r>
    </w:p>
    <w:p w14:paraId="7C8E8F9C" w14:textId="77777777" w:rsidR="007D32AE" w:rsidRDefault="000C23F8" w:rsidP="009242EC">
      <w:pPr>
        <w:pStyle w:val="Akapitzlist"/>
        <w:numPr>
          <w:ilvl w:val="1"/>
          <w:numId w:val="44"/>
        </w:numPr>
        <w:spacing w:line="259" w:lineRule="auto"/>
        <w:ind w:left="720"/>
        <w:jc w:val="both"/>
        <w:rPr>
          <w:sz w:val="22"/>
          <w:szCs w:val="22"/>
        </w:rPr>
      </w:pPr>
      <w:r w:rsidRPr="007D32AE">
        <w:rPr>
          <w:sz w:val="22"/>
          <w:szCs w:val="22"/>
        </w:rPr>
        <w:lastRenderedPageBreak/>
        <w:t>za zwłokę w przedstawieniu dokumentów, które zgodnie z SOPZ ma przedłożyć Wykonawca prze</w:t>
      </w:r>
      <w:r w:rsidR="00666EF5" w:rsidRPr="007D32AE">
        <w:rPr>
          <w:sz w:val="22"/>
          <w:szCs w:val="22"/>
        </w:rPr>
        <w:t>d</w:t>
      </w:r>
      <w:r w:rsidRPr="007D32AE">
        <w:rPr>
          <w:sz w:val="22"/>
          <w:szCs w:val="22"/>
        </w:rPr>
        <w:t xml:space="preserve"> rozpoczęciem wykonywania </w:t>
      </w:r>
      <w:r w:rsidR="00666EF5" w:rsidRPr="007D32AE">
        <w:rPr>
          <w:sz w:val="22"/>
          <w:szCs w:val="22"/>
        </w:rPr>
        <w:t>U</w:t>
      </w:r>
      <w:r w:rsidRPr="007D32AE">
        <w:rPr>
          <w:sz w:val="22"/>
          <w:szCs w:val="22"/>
        </w:rPr>
        <w:t xml:space="preserve">mowy oraz w trakcie </w:t>
      </w:r>
      <w:r w:rsidR="007D221B" w:rsidRPr="007D32AE">
        <w:rPr>
          <w:sz w:val="22"/>
          <w:szCs w:val="22"/>
        </w:rPr>
        <w:t xml:space="preserve">jej </w:t>
      </w:r>
      <w:r w:rsidRPr="007D32AE">
        <w:rPr>
          <w:sz w:val="22"/>
          <w:szCs w:val="22"/>
        </w:rPr>
        <w:t>realizacji - w wysokości 100 zł za każdy</w:t>
      </w:r>
      <w:r w:rsidR="007D221B" w:rsidRPr="007D32AE">
        <w:rPr>
          <w:sz w:val="22"/>
          <w:szCs w:val="22"/>
        </w:rPr>
        <w:t xml:space="preserve"> rozpoczęty</w:t>
      </w:r>
      <w:r w:rsidRPr="007D32AE">
        <w:rPr>
          <w:sz w:val="22"/>
          <w:szCs w:val="22"/>
        </w:rPr>
        <w:t xml:space="preserve"> dzień zwłoki</w:t>
      </w:r>
      <w:r w:rsidR="00E50E3A" w:rsidRPr="007D32AE">
        <w:rPr>
          <w:sz w:val="22"/>
          <w:szCs w:val="22"/>
        </w:rPr>
        <w:t xml:space="preserve"> </w:t>
      </w:r>
    </w:p>
    <w:p w14:paraId="3DF24470" w14:textId="3A79A963" w:rsidR="000C23F8" w:rsidRPr="00F8529D" w:rsidRDefault="000C23F8" w:rsidP="009242EC">
      <w:pPr>
        <w:numPr>
          <w:ilvl w:val="1"/>
          <w:numId w:val="44"/>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198" w:name="_Hlk146783575"/>
      <w:r w:rsidR="007D221B" w:rsidRPr="00F8529D">
        <w:rPr>
          <w:sz w:val="22"/>
          <w:szCs w:val="22"/>
        </w:rPr>
        <w:t>za każdy stwierdzony przypadek,</w:t>
      </w:r>
    </w:p>
    <w:bookmarkEnd w:id="198"/>
    <w:p w14:paraId="12386344" w14:textId="77777777" w:rsidR="000C23F8" w:rsidRPr="00F8529D" w:rsidRDefault="000C23F8" w:rsidP="009242EC">
      <w:pPr>
        <w:numPr>
          <w:ilvl w:val="1"/>
          <w:numId w:val="44"/>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9242EC">
      <w:pPr>
        <w:numPr>
          <w:ilvl w:val="2"/>
          <w:numId w:val="44"/>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9242EC">
      <w:pPr>
        <w:numPr>
          <w:ilvl w:val="2"/>
          <w:numId w:val="44"/>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9242EC">
      <w:pPr>
        <w:numPr>
          <w:ilvl w:val="2"/>
          <w:numId w:val="44"/>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0152810F" w:rsidR="000C23F8" w:rsidRPr="00F8529D" w:rsidRDefault="000C23F8" w:rsidP="009242EC">
      <w:pPr>
        <w:numPr>
          <w:ilvl w:val="2"/>
          <w:numId w:val="44"/>
        </w:numPr>
        <w:spacing w:line="259" w:lineRule="auto"/>
        <w:jc w:val="both"/>
        <w:rPr>
          <w:sz w:val="22"/>
          <w:szCs w:val="22"/>
        </w:rPr>
      </w:pPr>
      <w:r w:rsidRPr="00F8529D">
        <w:rPr>
          <w:sz w:val="22"/>
          <w:szCs w:val="22"/>
        </w:rPr>
        <w:t xml:space="preserve">którzy używają lub spożywają alkohol, narkotyki lub inne substancji w czasie pracy </w:t>
      </w:r>
    </w:p>
    <w:p w14:paraId="081AB11C" w14:textId="18855BF2" w:rsidR="000C23F8" w:rsidRPr="0019416D" w:rsidRDefault="000C23F8" w:rsidP="009242EC">
      <w:pPr>
        <w:numPr>
          <w:ilvl w:val="1"/>
          <w:numId w:val="44"/>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199"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199"/>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p>
    <w:p w14:paraId="0309453C" w14:textId="0B7CDF2F" w:rsidR="000C23F8" w:rsidRPr="00ED1FF7" w:rsidRDefault="000C23F8" w:rsidP="009242EC">
      <w:pPr>
        <w:numPr>
          <w:ilvl w:val="1"/>
          <w:numId w:val="44"/>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00" w:name="_Hlk146784540"/>
      <w:r w:rsidR="000241D8" w:rsidRPr="00F8529D">
        <w:rPr>
          <w:sz w:val="22"/>
          <w:szCs w:val="22"/>
        </w:rPr>
        <w:t xml:space="preserve">w wysokości 50 zł za każdy stwierdzony przypadek - </w:t>
      </w:r>
      <w:r w:rsidR="00CB277B" w:rsidRPr="00F8529D">
        <w:rPr>
          <w:sz w:val="22"/>
          <w:szCs w:val="22"/>
        </w:rPr>
        <w:t>niezależnie od konieczności zapłaty wynagrodzenia za skorzystanie z takiego świadczenia</w:t>
      </w:r>
      <w:bookmarkEnd w:id="200"/>
      <w:r w:rsidR="00E50E3A" w:rsidRPr="00F8529D">
        <w:rPr>
          <w:sz w:val="22"/>
          <w:szCs w:val="22"/>
        </w:rPr>
        <w:t xml:space="preserve"> </w:t>
      </w:r>
    </w:p>
    <w:p w14:paraId="4DACB222" w14:textId="4888C0B9" w:rsidR="000C23F8" w:rsidRPr="00F8529D" w:rsidRDefault="00D0028C" w:rsidP="009242EC">
      <w:pPr>
        <w:numPr>
          <w:ilvl w:val="0"/>
          <w:numId w:val="44"/>
        </w:numPr>
        <w:spacing w:line="259" w:lineRule="auto"/>
        <w:jc w:val="both"/>
        <w:rPr>
          <w:sz w:val="22"/>
          <w:szCs w:val="22"/>
        </w:rPr>
      </w:pPr>
      <w:bookmarkStart w:id="201" w:name="_Hlk144479888"/>
      <w:bookmarkStart w:id="202" w:name="_Hlk146784619"/>
      <w:r w:rsidRPr="00F0046E">
        <w:rPr>
          <w:sz w:val="22"/>
          <w:szCs w:val="22"/>
        </w:rPr>
        <w:t>W przypadku nieprzystąpienia przez Wykonawcę do wykonywania przedmiotu Umowy w całości lub części w umówionym terminie</w:t>
      </w:r>
      <w:r w:rsidR="00F960BF" w:rsidRPr="00F0046E">
        <w:rPr>
          <w:sz w:val="22"/>
          <w:szCs w:val="22"/>
        </w:rPr>
        <w:t xml:space="preserve">, </w:t>
      </w:r>
      <w:r w:rsidRPr="00F0046E">
        <w:rPr>
          <w:sz w:val="22"/>
          <w:szCs w:val="22"/>
        </w:rPr>
        <w:t xml:space="preserve">Zamawiający uprawniony jest do zlecenia wykonania przedmiotu Umowy w całości lub części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3" w:name="_Hlk144479920"/>
      <w:bookmarkEnd w:id="201"/>
    </w:p>
    <w:bookmarkEnd w:id="202"/>
    <w:bookmarkEnd w:id="203"/>
    <w:p w14:paraId="753A8E07" w14:textId="77777777" w:rsidR="000C23F8" w:rsidRPr="00F8529D" w:rsidRDefault="000C23F8" w:rsidP="009242EC">
      <w:pPr>
        <w:numPr>
          <w:ilvl w:val="0"/>
          <w:numId w:val="44"/>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9242EC">
      <w:pPr>
        <w:numPr>
          <w:ilvl w:val="1"/>
          <w:numId w:val="44"/>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9242EC">
      <w:pPr>
        <w:numPr>
          <w:ilvl w:val="1"/>
          <w:numId w:val="44"/>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9242EC">
      <w:pPr>
        <w:numPr>
          <w:ilvl w:val="0"/>
          <w:numId w:val="44"/>
        </w:numPr>
        <w:spacing w:line="259" w:lineRule="auto"/>
        <w:ind w:hanging="357"/>
        <w:jc w:val="both"/>
        <w:rPr>
          <w:sz w:val="22"/>
          <w:szCs w:val="22"/>
        </w:rPr>
      </w:pPr>
      <w:bookmarkStart w:id="204" w:name="_Hlk146784751"/>
      <w:r w:rsidRPr="00EA698B">
        <w:rPr>
          <w:sz w:val="22"/>
          <w:szCs w:val="22"/>
        </w:rPr>
        <w:t>W przypadku</w:t>
      </w:r>
      <w:r w:rsidR="0072470D" w:rsidRPr="00EA698B">
        <w:rPr>
          <w:sz w:val="22"/>
          <w:szCs w:val="22"/>
        </w:rPr>
        <w:t>:</w:t>
      </w:r>
      <w:r w:rsidRPr="00EA698B">
        <w:rPr>
          <w:sz w:val="22"/>
          <w:szCs w:val="22"/>
        </w:rPr>
        <w:t xml:space="preserve"> </w:t>
      </w:r>
    </w:p>
    <w:p w14:paraId="03673A1C" w14:textId="7CA7D93C" w:rsidR="000C23F8" w:rsidRPr="00F0046E" w:rsidRDefault="000C23F8" w:rsidP="009242EC">
      <w:pPr>
        <w:numPr>
          <w:ilvl w:val="1"/>
          <w:numId w:val="44"/>
        </w:numPr>
        <w:spacing w:line="259" w:lineRule="auto"/>
        <w:jc w:val="both"/>
        <w:rPr>
          <w:strike/>
          <w:sz w:val="22"/>
          <w:szCs w:val="22"/>
        </w:rPr>
      </w:pPr>
      <w:r w:rsidRPr="00F0046E">
        <w:rPr>
          <w:sz w:val="22"/>
          <w:szCs w:val="22"/>
        </w:rPr>
        <w:t xml:space="preserve">odstąpienia od Umowy </w:t>
      </w:r>
      <w:r w:rsidR="0072470D" w:rsidRPr="00F0046E">
        <w:rPr>
          <w:sz w:val="22"/>
          <w:szCs w:val="22"/>
        </w:rPr>
        <w:t>w części lub wypowiedzenia Umowy w części</w:t>
      </w:r>
      <w:r w:rsidR="00D04E9B" w:rsidRPr="00F0046E">
        <w:rPr>
          <w:sz w:val="22"/>
          <w:szCs w:val="22"/>
        </w:rPr>
        <w:t xml:space="preserve"> przez któr</w:t>
      </w:r>
      <w:r w:rsidR="003B64B9" w:rsidRPr="00F0046E">
        <w:rPr>
          <w:sz w:val="22"/>
          <w:szCs w:val="22"/>
        </w:rPr>
        <w:t>ą</w:t>
      </w:r>
      <w:r w:rsidR="00D04E9B" w:rsidRPr="00F0046E">
        <w:rPr>
          <w:sz w:val="22"/>
          <w:szCs w:val="22"/>
        </w:rPr>
        <w:t>kolwiek ze Stron</w:t>
      </w:r>
      <w:r w:rsidR="0072470D" w:rsidRPr="00F0046E">
        <w:rPr>
          <w:sz w:val="22"/>
          <w:szCs w:val="22"/>
        </w:rPr>
        <w:t xml:space="preserve"> </w:t>
      </w:r>
      <w:bookmarkStart w:id="205" w:name="_Hlk144467500"/>
      <w:r w:rsidRPr="00F0046E">
        <w:rPr>
          <w:sz w:val="22"/>
          <w:szCs w:val="22"/>
        </w:rPr>
        <w:t xml:space="preserve">z przyczyn </w:t>
      </w:r>
      <w:r w:rsidR="0072470D" w:rsidRPr="00F0046E">
        <w:rPr>
          <w:sz w:val="22"/>
          <w:szCs w:val="22"/>
        </w:rPr>
        <w:t>leżących po stronie Wykonawcy</w:t>
      </w:r>
      <w:r w:rsidRPr="00F0046E">
        <w:rPr>
          <w:sz w:val="22"/>
          <w:szCs w:val="22"/>
        </w:rPr>
        <w:t xml:space="preserve">, </w:t>
      </w:r>
      <w:r w:rsidR="0072470D" w:rsidRPr="00F0046E">
        <w:rPr>
          <w:sz w:val="22"/>
          <w:szCs w:val="22"/>
        </w:rPr>
        <w:t xml:space="preserve">Zamawiającemu </w:t>
      </w:r>
      <w:r w:rsidRPr="00F0046E">
        <w:rPr>
          <w:sz w:val="22"/>
          <w:szCs w:val="22"/>
        </w:rPr>
        <w:t xml:space="preserve">przysługuje kara umowna w wysokości 20% wartości </w:t>
      </w:r>
      <w:r w:rsidR="00F960BF" w:rsidRPr="00F0046E">
        <w:rPr>
          <w:sz w:val="22"/>
          <w:szCs w:val="22"/>
        </w:rPr>
        <w:t>netto</w:t>
      </w:r>
      <w:r w:rsidR="00F2094E" w:rsidRPr="00F0046E">
        <w:rPr>
          <w:sz w:val="22"/>
          <w:szCs w:val="22"/>
        </w:rPr>
        <w:t xml:space="preserve"> </w:t>
      </w:r>
      <w:r w:rsidRPr="00F0046E">
        <w:rPr>
          <w:sz w:val="22"/>
          <w:szCs w:val="22"/>
        </w:rPr>
        <w:t>niezrealizowanej części Umowy</w:t>
      </w:r>
      <w:r w:rsidR="005C4237" w:rsidRPr="00F0046E">
        <w:rPr>
          <w:sz w:val="22"/>
          <w:szCs w:val="22"/>
        </w:rPr>
        <w:t>.</w:t>
      </w:r>
      <w:r w:rsidRPr="00F0046E">
        <w:rPr>
          <w:sz w:val="22"/>
          <w:szCs w:val="22"/>
        </w:rPr>
        <w:t xml:space="preserve"> </w:t>
      </w:r>
    </w:p>
    <w:bookmarkEnd w:id="205"/>
    <w:p w14:paraId="2BB142DC" w14:textId="7F7B4954" w:rsidR="00F66B98" w:rsidRPr="00F8529D" w:rsidRDefault="00F66B98" w:rsidP="009242EC">
      <w:pPr>
        <w:numPr>
          <w:ilvl w:val="0"/>
          <w:numId w:val="44"/>
        </w:numPr>
        <w:spacing w:line="259" w:lineRule="auto"/>
        <w:ind w:hanging="357"/>
        <w:jc w:val="both"/>
        <w:rPr>
          <w:sz w:val="22"/>
          <w:szCs w:val="22"/>
        </w:rPr>
      </w:pPr>
      <w:r w:rsidRPr="00F8529D">
        <w:rPr>
          <w:sz w:val="22"/>
          <w:szCs w:val="22"/>
        </w:rPr>
        <w:t xml:space="preserve">Wykonawca może naliczyć Zamawiającemu karę umowną: </w:t>
      </w:r>
    </w:p>
    <w:p w14:paraId="31FC00A3" w14:textId="4DE7E5F6" w:rsidR="00F66B98" w:rsidRPr="001A0FDD" w:rsidRDefault="00F66B98" w:rsidP="009242EC">
      <w:pPr>
        <w:numPr>
          <w:ilvl w:val="1"/>
          <w:numId w:val="44"/>
        </w:numPr>
        <w:spacing w:line="259" w:lineRule="auto"/>
        <w:jc w:val="both"/>
        <w:rPr>
          <w:color w:val="0070C0"/>
          <w:sz w:val="22"/>
          <w:szCs w:val="22"/>
        </w:rPr>
      </w:pPr>
      <w:bookmarkStart w:id="206" w:name="_Hlk148947447"/>
      <w:r w:rsidRPr="00F0046E">
        <w:rPr>
          <w:sz w:val="22"/>
          <w:szCs w:val="22"/>
        </w:rPr>
        <w:lastRenderedPageBreak/>
        <w:t>za odstąpienie od Umowy w części przez którąkolwiek ze Stron z winy Zamawiającego - w wysokości 20% wartości netto niezrealizowanej części Umowy</w:t>
      </w:r>
      <w:r w:rsidRPr="001A0FDD">
        <w:rPr>
          <w:color w:val="0070C0"/>
          <w:sz w:val="22"/>
          <w:szCs w:val="22"/>
        </w:rPr>
        <w:t>.</w:t>
      </w:r>
      <w:bookmarkEnd w:id="206"/>
    </w:p>
    <w:p w14:paraId="2A2CF2DB" w14:textId="62D99B16" w:rsidR="000C23F8" w:rsidRPr="00F8529D" w:rsidRDefault="004B24AC" w:rsidP="009242EC">
      <w:pPr>
        <w:numPr>
          <w:ilvl w:val="0"/>
          <w:numId w:val="44"/>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1A0FDD">
        <w:rPr>
          <w:color w:val="0070C0"/>
          <w:sz w:val="22"/>
          <w:szCs w:val="22"/>
        </w:rPr>
        <w:t xml:space="preserve">odstąpienie </w:t>
      </w:r>
      <w:r w:rsidR="00F90F93" w:rsidRPr="001A0FDD">
        <w:rPr>
          <w:color w:val="0070C0"/>
          <w:sz w:val="22"/>
          <w:szCs w:val="22"/>
        </w:rPr>
        <w:t xml:space="preserve">w części </w:t>
      </w:r>
      <w:r w:rsidR="005C4237" w:rsidRPr="001A0FDD">
        <w:rPr>
          <w:color w:val="0070C0"/>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EA698B" w:rsidRPr="00F0046E">
        <w:rPr>
          <w:sz w:val="22"/>
          <w:szCs w:val="22"/>
        </w:rPr>
        <w:t xml:space="preserve">60% </w:t>
      </w:r>
      <w:r w:rsidR="00A95C13" w:rsidRPr="00F0046E">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9242EC">
      <w:pPr>
        <w:numPr>
          <w:ilvl w:val="0"/>
          <w:numId w:val="44"/>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9242EC">
      <w:pPr>
        <w:numPr>
          <w:ilvl w:val="0"/>
          <w:numId w:val="44"/>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9242EC">
      <w:pPr>
        <w:numPr>
          <w:ilvl w:val="0"/>
          <w:numId w:val="44"/>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197"/>
      <w:bookmarkEnd w:id="204"/>
    </w:p>
    <w:p w14:paraId="4E1E67AC" w14:textId="77777777" w:rsidR="000C23F8" w:rsidRPr="00F8529D" w:rsidRDefault="000C23F8" w:rsidP="000C23F8">
      <w:pPr>
        <w:pStyle w:val="Nagwek2"/>
      </w:pPr>
      <w:bookmarkStart w:id="207" w:name="_Toc83291685"/>
      <w:bookmarkStart w:id="208" w:name="_Toc106095873"/>
      <w:bookmarkStart w:id="209" w:name="_Toc106096313"/>
      <w:bookmarkStart w:id="210" w:name="_Toc106096417"/>
      <w:bookmarkStart w:id="211" w:name="_Toc204150238"/>
      <w:r w:rsidRPr="00F8529D">
        <w:t>§ 14. Rozwiązanie, odstąpienie lub wypowiedzenie Umowy</w:t>
      </w:r>
      <w:bookmarkEnd w:id="207"/>
      <w:bookmarkEnd w:id="208"/>
      <w:bookmarkEnd w:id="209"/>
      <w:bookmarkEnd w:id="210"/>
      <w:bookmarkEnd w:id="211"/>
    </w:p>
    <w:p w14:paraId="7F7C0D91" w14:textId="77777777" w:rsidR="000C23F8" w:rsidRPr="00F8529D" w:rsidRDefault="000C23F8" w:rsidP="009242EC">
      <w:pPr>
        <w:numPr>
          <w:ilvl w:val="0"/>
          <w:numId w:val="45"/>
        </w:numPr>
        <w:spacing w:line="259" w:lineRule="auto"/>
        <w:ind w:left="357" w:hanging="357"/>
        <w:jc w:val="both"/>
        <w:rPr>
          <w:sz w:val="22"/>
          <w:szCs w:val="22"/>
        </w:rPr>
      </w:pPr>
      <w:bookmarkStart w:id="212" w:name="_Hlk146784907"/>
      <w:r w:rsidRPr="00F8529D">
        <w:rPr>
          <w:sz w:val="22"/>
          <w:szCs w:val="22"/>
        </w:rPr>
        <w:t>Strony mogą rozwiązać Umowę na mocy porozumienia Stron.</w:t>
      </w:r>
    </w:p>
    <w:p w14:paraId="55217CF2" w14:textId="26C9E09B" w:rsidR="000C23F8" w:rsidRPr="00F8529D" w:rsidRDefault="000C23F8" w:rsidP="009242EC">
      <w:pPr>
        <w:numPr>
          <w:ilvl w:val="0"/>
          <w:numId w:val="45"/>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13" w:name="_Hlk144467170"/>
      <w:r w:rsidRPr="00F8529D">
        <w:rPr>
          <w:sz w:val="22"/>
          <w:szCs w:val="22"/>
        </w:rPr>
        <w:t xml:space="preserve">w całości </w:t>
      </w:r>
      <w:r w:rsidRPr="007875DA">
        <w:rPr>
          <w:color w:val="0070C0"/>
          <w:sz w:val="22"/>
          <w:szCs w:val="22"/>
        </w:rPr>
        <w:t>lub części</w:t>
      </w:r>
      <w:bookmarkEnd w:id="213"/>
      <w:r w:rsidR="00202054" w:rsidRPr="00483E04">
        <w:rPr>
          <w:color w:val="FF0000"/>
          <w:sz w:val="22"/>
          <w:szCs w:val="22"/>
        </w:rPr>
        <w:t xml:space="preserve"> </w:t>
      </w:r>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 </w:t>
      </w:r>
      <w:r w:rsidR="0072470D" w:rsidRPr="007875DA">
        <w:rPr>
          <w:color w:val="0070C0"/>
          <w:sz w:val="22"/>
          <w:szCs w:val="22"/>
        </w:rPr>
        <w:t>lub części</w:t>
      </w:r>
      <w:r w:rsidR="00202054" w:rsidRPr="00F8529D">
        <w:rPr>
          <w:sz w:val="22"/>
          <w:szCs w:val="22"/>
        </w:rPr>
        <w:t>,</w:t>
      </w:r>
      <w:r w:rsidRPr="00F8529D">
        <w:rPr>
          <w:sz w:val="22"/>
          <w:szCs w:val="22"/>
        </w:rPr>
        <w:t xml:space="preserve"> w przypadku:</w:t>
      </w:r>
    </w:p>
    <w:p w14:paraId="00C320C4" w14:textId="77777777" w:rsidR="000C23F8" w:rsidRPr="00F8529D" w:rsidRDefault="000C23F8" w:rsidP="009242EC">
      <w:pPr>
        <w:numPr>
          <w:ilvl w:val="1"/>
          <w:numId w:val="45"/>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9242EC">
      <w:pPr>
        <w:numPr>
          <w:ilvl w:val="1"/>
          <w:numId w:val="45"/>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9242EC">
      <w:pPr>
        <w:numPr>
          <w:ilvl w:val="1"/>
          <w:numId w:val="45"/>
        </w:numPr>
        <w:spacing w:line="259" w:lineRule="auto"/>
        <w:jc w:val="both"/>
        <w:rPr>
          <w:sz w:val="22"/>
          <w:szCs w:val="22"/>
        </w:rPr>
      </w:pPr>
      <w:bookmarkStart w:id="214"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14"/>
    <w:p w14:paraId="5C68E432" w14:textId="77777777" w:rsidR="000C23F8" w:rsidRPr="00F8529D" w:rsidRDefault="000C23F8" w:rsidP="009242EC">
      <w:pPr>
        <w:numPr>
          <w:ilvl w:val="1"/>
          <w:numId w:val="45"/>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9242EC">
      <w:pPr>
        <w:numPr>
          <w:ilvl w:val="2"/>
          <w:numId w:val="45"/>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9242EC">
      <w:pPr>
        <w:numPr>
          <w:ilvl w:val="2"/>
          <w:numId w:val="45"/>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9242EC">
      <w:pPr>
        <w:numPr>
          <w:ilvl w:val="2"/>
          <w:numId w:val="45"/>
        </w:numPr>
        <w:spacing w:line="259" w:lineRule="auto"/>
        <w:ind w:hanging="357"/>
        <w:jc w:val="both"/>
        <w:rPr>
          <w:sz w:val="22"/>
          <w:szCs w:val="22"/>
        </w:rPr>
      </w:pPr>
      <w:bookmarkStart w:id="215"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15"/>
      <w:r w:rsidRPr="00F8529D">
        <w:rPr>
          <w:sz w:val="22"/>
          <w:szCs w:val="22"/>
        </w:rPr>
        <w:t>,</w:t>
      </w:r>
    </w:p>
    <w:p w14:paraId="50AE23C0" w14:textId="77777777" w:rsidR="000C23F8" w:rsidRPr="00F8529D" w:rsidRDefault="000C23F8" w:rsidP="009242EC">
      <w:pPr>
        <w:numPr>
          <w:ilvl w:val="1"/>
          <w:numId w:val="45"/>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F0046E" w:rsidRDefault="000C23F8" w:rsidP="009242EC">
      <w:pPr>
        <w:numPr>
          <w:ilvl w:val="1"/>
          <w:numId w:val="45"/>
        </w:numPr>
        <w:spacing w:line="259" w:lineRule="auto"/>
        <w:jc w:val="both"/>
        <w:rPr>
          <w:b/>
          <w:bCs/>
          <w:sz w:val="22"/>
          <w:szCs w:val="22"/>
        </w:rPr>
      </w:pPr>
      <w:r w:rsidRPr="00F0046E">
        <w:rPr>
          <w:sz w:val="22"/>
          <w:szCs w:val="22"/>
        </w:rPr>
        <w:t>nieprzystąpienia w danym dniu do realizacji zamówienia, przy czym odstąpienie</w:t>
      </w:r>
      <w:r w:rsidR="00202054" w:rsidRPr="00F0046E">
        <w:rPr>
          <w:sz w:val="22"/>
          <w:szCs w:val="22"/>
        </w:rPr>
        <w:t>/wypowiedzenie</w:t>
      </w:r>
      <w:r w:rsidRPr="00F0046E">
        <w:rPr>
          <w:sz w:val="22"/>
          <w:szCs w:val="22"/>
        </w:rPr>
        <w:t xml:space="preserve"> dotyczyć będzie tylko tej części </w:t>
      </w:r>
      <w:r w:rsidR="00202054" w:rsidRPr="00F0046E">
        <w:rPr>
          <w:sz w:val="22"/>
          <w:szCs w:val="22"/>
        </w:rPr>
        <w:t>U</w:t>
      </w:r>
      <w:r w:rsidRPr="00F0046E">
        <w:rPr>
          <w:sz w:val="22"/>
          <w:szCs w:val="22"/>
        </w:rPr>
        <w:t>mowy,</w:t>
      </w:r>
    </w:p>
    <w:p w14:paraId="2B363E7F" w14:textId="77777777" w:rsidR="000C23F8" w:rsidRPr="00F8529D" w:rsidRDefault="000C23F8" w:rsidP="009242EC">
      <w:pPr>
        <w:numPr>
          <w:ilvl w:val="1"/>
          <w:numId w:val="45"/>
        </w:numPr>
        <w:spacing w:line="259" w:lineRule="auto"/>
        <w:jc w:val="both"/>
        <w:rPr>
          <w:sz w:val="22"/>
          <w:szCs w:val="22"/>
        </w:rPr>
      </w:pPr>
      <w:r w:rsidRPr="00F8529D">
        <w:rPr>
          <w:sz w:val="22"/>
          <w:szCs w:val="22"/>
        </w:rPr>
        <w:t>otwarcia postępowania likwidacyjnego Wykonawcy.</w:t>
      </w:r>
    </w:p>
    <w:p w14:paraId="5B08583D" w14:textId="3E74A57F" w:rsidR="000C23F8" w:rsidRPr="00F8529D" w:rsidRDefault="000C23F8" w:rsidP="009242EC">
      <w:pPr>
        <w:numPr>
          <w:ilvl w:val="0"/>
          <w:numId w:val="45"/>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3E2530" w:rsidRPr="00F0046E">
        <w:rPr>
          <w:sz w:val="22"/>
          <w:szCs w:val="22"/>
        </w:rPr>
        <w:t>7</w:t>
      </w:r>
      <w:r w:rsidRPr="00F0046E">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12"/>
    <w:p w14:paraId="6A2E0EA6" w14:textId="77777777" w:rsidR="000C23F8" w:rsidRPr="00595487" w:rsidRDefault="000C23F8" w:rsidP="000C23F8">
      <w:pPr>
        <w:spacing w:line="259" w:lineRule="auto"/>
        <w:jc w:val="both"/>
        <w:rPr>
          <w:sz w:val="12"/>
          <w:szCs w:val="12"/>
        </w:rPr>
      </w:pPr>
    </w:p>
    <w:p w14:paraId="7F8187CD" w14:textId="3AB560F1" w:rsidR="00A603EC" w:rsidRPr="00F8529D" w:rsidRDefault="00A603EC" w:rsidP="009242EC">
      <w:pPr>
        <w:numPr>
          <w:ilvl w:val="0"/>
          <w:numId w:val="45"/>
        </w:numPr>
        <w:spacing w:line="256" w:lineRule="auto"/>
        <w:jc w:val="both"/>
        <w:rPr>
          <w:sz w:val="22"/>
          <w:szCs w:val="22"/>
        </w:rPr>
      </w:pPr>
      <w:bookmarkStart w:id="216" w:name="_Hlk146784951"/>
      <w:r w:rsidRPr="00F8529D">
        <w:rPr>
          <w:sz w:val="22"/>
          <w:szCs w:val="22"/>
        </w:rPr>
        <w:t>Z uprawnienia do odstąpienia od Umowy</w:t>
      </w:r>
      <w:r w:rsidR="004E15BD" w:rsidRPr="00F8529D">
        <w:rPr>
          <w:sz w:val="22"/>
          <w:szCs w:val="22"/>
        </w:rPr>
        <w:t xml:space="preserve"> (</w:t>
      </w:r>
      <w:r w:rsidR="004E15BD" w:rsidRPr="00F0046E">
        <w:rPr>
          <w:sz w:val="22"/>
          <w:szCs w:val="22"/>
        </w:rPr>
        <w:t>w całości lub części)</w:t>
      </w:r>
      <w:r w:rsidRPr="00F0046E">
        <w:rPr>
          <w:sz w:val="22"/>
          <w:szCs w:val="22"/>
        </w:rPr>
        <w:t xml:space="preserve">, </w:t>
      </w:r>
      <w:r w:rsidRPr="00F8529D">
        <w:rPr>
          <w:sz w:val="22"/>
          <w:szCs w:val="22"/>
        </w:rPr>
        <w:t xml:space="preserve">w przypadkach określonych </w:t>
      </w:r>
      <w:r w:rsidR="004E15BD" w:rsidRPr="00F8529D">
        <w:rPr>
          <w:sz w:val="22"/>
          <w:szCs w:val="22"/>
        </w:rPr>
        <w:t xml:space="preserve">w ust. 2 powyżej, a także w innych przypadkach określonych w Umowie, Zamawiający może skorzystać w terminie 60 dni od dnia powzięcia przez Zamawiającego wiedzy o okolicznościach uzasadniających odstąpienie od Umowy, nie później jednak aniżeli do ostatniego dnia </w:t>
      </w:r>
      <w:r w:rsidR="004E15BD" w:rsidRPr="00F8529D">
        <w:rPr>
          <w:sz w:val="22"/>
          <w:szCs w:val="22"/>
        </w:rPr>
        <w:lastRenderedPageBreak/>
        <w:t>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F0046E" w:rsidRDefault="000C23F8" w:rsidP="009242EC">
      <w:pPr>
        <w:numPr>
          <w:ilvl w:val="0"/>
          <w:numId w:val="45"/>
        </w:numPr>
        <w:spacing w:line="259" w:lineRule="auto"/>
        <w:ind w:left="357" w:hanging="357"/>
        <w:jc w:val="both"/>
        <w:rPr>
          <w:sz w:val="22"/>
          <w:szCs w:val="22"/>
        </w:rPr>
      </w:pPr>
      <w:r w:rsidRPr="00F0046E">
        <w:rPr>
          <w:sz w:val="22"/>
          <w:szCs w:val="22"/>
        </w:rPr>
        <w:t xml:space="preserve">Odstąpienie od Umowy </w:t>
      </w:r>
      <w:r w:rsidR="004B24AC" w:rsidRPr="00F0046E">
        <w:rPr>
          <w:sz w:val="22"/>
          <w:szCs w:val="22"/>
        </w:rPr>
        <w:t xml:space="preserve">lub wypowiedzenie Umowy </w:t>
      </w:r>
      <w:r w:rsidRPr="00F0046E">
        <w:rPr>
          <w:sz w:val="22"/>
          <w:szCs w:val="22"/>
        </w:rPr>
        <w:t xml:space="preserve">w części nie wyłącza realizacji uprawnień </w:t>
      </w:r>
      <w:r w:rsidR="004B24AC" w:rsidRPr="00F0046E">
        <w:rPr>
          <w:sz w:val="22"/>
          <w:szCs w:val="22"/>
        </w:rPr>
        <w:t xml:space="preserve">Zamawiającego </w:t>
      </w:r>
      <w:r w:rsidRPr="00F0046E">
        <w:rPr>
          <w:sz w:val="22"/>
          <w:szCs w:val="22"/>
        </w:rPr>
        <w:t>wynikających z części Umowy,</w:t>
      </w:r>
      <w:r w:rsidR="004B24AC" w:rsidRPr="00F0046E">
        <w:rPr>
          <w:sz w:val="22"/>
          <w:szCs w:val="22"/>
        </w:rPr>
        <w:t xml:space="preserve"> której nie dotyczy odstąpienie lub wypowiedzenie.</w:t>
      </w:r>
      <w:r w:rsidRPr="00F0046E">
        <w:rPr>
          <w:sz w:val="22"/>
          <w:szCs w:val="22"/>
        </w:rPr>
        <w:t xml:space="preserve"> </w:t>
      </w:r>
    </w:p>
    <w:p w14:paraId="54F214BB" w14:textId="13ECE2CD" w:rsidR="00160C0C" w:rsidRDefault="00160C0C" w:rsidP="009242EC">
      <w:pPr>
        <w:numPr>
          <w:ilvl w:val="0"/>
          <w:numId w:val="45"/>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0046E" w:rsidRDefault="00DA44BE" w:rsidP="009242EC">
      <w:pPr>
        <w:numPr>
          <w:ilvl w:val="0"/>
          <w:numId w:val="45"/>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F0046E">
        <w:rPr>
          <w:sz w:val="22"/>
          <w:szCs w:val="22"/>
        </w:rPr>
        <w:t>które zgodnie z Umową miały lub miałyby zastosowanie do okresu, którego dotyczy rozliczenie.</w:t>
      </w:r>
    </w:p>
    <w:p w14:paraId="1288ED1A" w14:textId="34D8AFD2" w:rsidR="000C23F8" w:rsidRPr="00595487" w:rsidRDefault="000C23F8" w:rsidP="009242EC">
      <w:pPr>
        <w:numPr>
          <w:ilvl w:val="0"/>
          <w:numId w:val="45"/>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F038A6">
        <w:rPr>
          <w:sz w:val="22"/>
          <w:szCs w:val="22"/>
        </w:rPr>
        <w:t>30 dni</w:t>
      </w:r>
      <w:r w:rsidR="00D87590" w:rsidRPr="00F038A6">
        <w:rPr>
          <w:sz w:val="22"/>
          <w:szCs w:val="22"/>
        </w:rPr>
        <w:t xml:space="preserve"> </w:t>
      </w:r>
      <w:r w:rsidRPr="00F038A6">
        <w:rPr>
          <w:sz w:val="22"/>
          <w:szCs w:val="22"/>
        </w:rPr>
        <w:t xml:space="preserve">, </w:t>
      </w:r>
      <w:r w:rsidRPr="00595487">
        <w:rPr>
          <w:sz w:val="22"/>
          <w:szCs w:val="22"/>
        </w:rPr>
        <w:t>w przypadku:</w:t>
      </w:r>
    </w:p>
    <w:p w14:paraId="29FCAF3A" w14:textId="77777777" w:rsidR="000C23F8" w:rsidRPr="00595487" w:rsidRDefault="000C23F8" w:rsidP="009242EC">
      <w:pPr>
        <w:numPr>
          <w:ilvl w:val="1"/>
          <w:numId w:val="45"/>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9242EC">
      <w:pPr>
        <w:numPr>
          <w:ilvl w:val="1"/>
          <w:numId w:val="45"/>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9242EC">
      <w:pPr>
        <w:numPr>
          <w:ilvl w:val="1"/>
          <w:numId w:val="4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9242EC">
      <w:pPr>
        <w:numPr>
          <w:ilvl w:val="0"/>
          <w:numId w:val="4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1E124962" w:rsidR="008326BE" w:rsidRPr="00242367" w:rsidRDefault="008326BE" w:rsidP="009242EC">
      <w:pPr>
        <w:numPr>
          <w:ilvl w:val="0"/>
          <w:numId w:val="45"/>
        </w:numPr>
        <w:spacing w:line="259" w:lineRule="auto"/>
        <w:ind w:left="357" w:hanging="357"/>
        <w:jc w:val="both"/>
        <w:rPr>
          <w:sz w:val="22"/>
          <w:szCs w:val="22"/>
        </w:rPr>
      </w:pPr>
      <w:bookmarkStart w:id="217"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F0046E">
        <w:rPr>
          <w:sz w:val="22"/>
          <w:szCs w:val="22"/>
        </w:rPr>
        <w:t xml:space="preserve">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w:t>
      </w:r>
      <w:r w:rsidRPr="00242367">
        <w:rPr>
          <w:sz w:val="22"/>
          <w:szCs w:val="22"/>
        </w:rPr>
        <w:t>nie mogły zostać rozliczone w inny sposób.</w:t>
      </w:r>
    </w:p>
    <w:bookmarkEnd w:id="217"/>
    <w:p w14:paraId="7AFC93DB" w14:textId="0EA2D2E9" w:rsidR="000C23F8" w:rsidRPr="00595487" w:rsidRDefault="000C23F8" w:rsidP="009242EC">
      <w:pPr>
        <w:numPr>
          <w:ilvl w:val="0"/>
          <w:numId w:val="45"/>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18" w:name="_Toc64016211"/>
      <w:bookmarkStart w:id="219" w:name="_Toc106095874"/>
      <w:bookmarkStart w:id="220" w:name="_Toc106096314"/>
      <w:bookmarkStart w:id="221" w:name="_Toc106096418"/>
      <w:bookmarkStart w:id="222" w:name="_Toc204150239"/>
      <w:bookmarkStart w:id="223" w:name="_Hlk148332977"/>
      <w:bookmarkStart w:id="224" w:name="_Hlk67826402"/>
      <w:bookmarkEnd w:id="216"/>
      <w:r w:rsidRPr="00E66F78">
        <w:t>§ 1</w:t>
      </w:r>
      <w:r>
        <w:t>5</w:t>
      </w:r>
      <w:r w:rsidRPr="00E66F78">
        <w:t xml:space="preserve">. </w:t>
      </w:r>
      <w:bookmarkStart w:id="225" w:name="_Hlk147835254"/>
      <w:r w:rsidRPr="00E66F78">
        <w:t>Zmiany Umowy</w:t>
      </w:r>
      <w:bookmarkEnd w:id="218"/>
      <w:bookmarkEnd w:id="219"/>
      <w:bookmarkEnd w:id="220"/>
      <w:bookmarkEnd w:id="221"/>
      <w:bookmarkEnd w:id="222"/>
    </w:p>
    <w:p w14:paraId="7A640859" w14:textId="77777777" w:rsidR="000C23F8" w:rsidRPr="00F8529D" w:rsidRDefault="000C23F8" w:rsidP="009242EC">
      <w:pPr>
        <w:pStyle w:val="Akapitzlist"/>
        <w:numPr>
          <w:ilvl w:val="0"/>
          <w:numId w:val="60"/>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9242EC">
      <w:pPr>
        <w:numPr>
          <w:ilvl w:val="0"/>
          <w:numId w:val="60"/>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9242EC">
      <w:pPr>
        <w:numPr>
          <w:ilvl w:val="1"/>
          <w:numId w:val="60"/>
        </w:numPr>
        <w:spacing w:line="259" w:lineRule="auto"/>
        <w:jc w:val="both"/>
        <w:rPr>
          <w:sz w:val="22"/>
          <w:szCs w:val="22"/>
        </w:rPr>
      </w:pPr>
      <w:r w:rsidRPr="00F8529D">
        <w:rPr>
          <w:sz w:val="22"/>
          <w:szCs w:val="22"/>
        </w:rPr>
        <w:t>Zmiany terminu realizacji Umowy:</w:t>
      </w:r>
    </w:p>
    <w:p w14:paraId="5F68A927" w14:textId="4C9E65A3" w:rsidR="00FA7198" w:rsidRPr="003B67E9" w:rsidRDefault="000C23F8" w:rsidP="009242EC">
      <w:pPr>
        <w:pStyle w:val="Akapitzlist"/>
        <w:numPr>
          <w:ilvl w:val="2"/>
          <w:numId w:val="60"/>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9242EC">
      <w:pPr>
        <w:numPr>
          <w:ilvl w:val="2"/>
          <w:numId w:val="60"/>
        </w:numPr>
        <w:spacing w:line="259" w:lineRule="auto"/>
        <w:jc w:val="both"/>
        <w:rPr>
          <w:sz w:val="22"/>
          <w:szCs w:val="22"/>
        </w:rPr>
      </w:pPr>
      <w:r w:rsidRPr="00F8529D">
        <w:rPr>
          <w:sz w:val="22"/>
          <w:szCs w:val="22"/>
        </w:rPr>
        <w:lastRenderedPageBreak/>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9242EC">
      <w:pPr>
        <w:numPr>
          <w:ilvl w:val="2"/>
          <w:numId w:val="60"/>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9242EC">
      <w:pPr>
        <w:numPr>
          <w:ilvl w:val="2"/>
          <w:numId w:val="60"/>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9242EC">
      <w:pPr>
        <w:numPr>
          <w:ilvl w:val="2"/>
          <w:numId w:val="60"/>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9242EC">
      <w:pPr>
        <w:numPr>
          <w:ilvl w:val="2"/>
          <w:numId w:val="60"/>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9242EC">
      <w:pPr>
        <w:numPr>
          <w:ilvl w:val="2"/>
          <w:numId w:val="60"/>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9242EC">
      <w:pPr>
        <w:numPr>
          <w:ilvl w:val="2"/>
          <w:numId w:val="60"/>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9242EC">
      <w:pPr>
        <w:numPr>
          <w:ilvl w:val="1"/>
          <w:numId w:val="60"/>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9242EC">
      <w:pPr>
        <w:numPr>
          <w:ilvl w:val="2"/>
          <w:numId w:val="6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9242EC">
      <w:pPr>
        <w:numPr>
          <w:ilvl w:val="2"/>
          <w:numId w:val="6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9242EC">
      <w:pPr>
        <w:numPr>
          <w:ilvl w:val="2"/>
          <w:numId w:val="60"/>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9242EC">
      <w:pPr>
        <w:numPr>
          <w:ilvl w:val="2"/>
          <w:numId w:val="60"/>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9242EC">
      <w:pPr>
        <w:numPr>
          <w:ilvl w:val="2"/>
          <w:numId w:val="60"/>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9242EC">
      <w:pPr>
        <w:numPr>
          <w:ilvl w:val="2"/>
          <w:numId w:val="60"/>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9242EC">
      <w:pPr>
        <w:numPr>
          <w:ilvl w:val="2"/>
          <w:numId w:val="60"/>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9242EC">
      <w:pPr>
        <w:numPr>
          <w:ilvl w:val="2"/>
          <w:numId w:val="60"/>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9242EC">
      <w:pPr>
        <w:numPr>
          <w:ilvl w:val="2"/>
          <w:numId w:val="60"/>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 xml:space="preserve">mogą prowadzić </w:t>
      </w:r>
      <w:r w:rsidR="000C23F8" w:rsidRPr="00F8529D">
        <w:rPr>
          <w:sz w:val="22"/>
          <w:szCs w:val="22"/>
        </w:rPr>
        <w:lastRenderedPageBreak/>
        <w:t>do wzrostu wynagrodzenia Wykonawcy jedynie w wysokości poniesionych przez niego, udokumentowanych kosztów w związku z wprowadzeniem zmiany.</w:t>
      </w:r>
    </w:p>
    <w:p w14:paraId="1D55EEF2" w14:textId="450DE962" w:rsidR="000C23F8" w:rsidRPr="00F8529D" w:rsidRDefault="000C23F8" w:rsidP="009242EC">
      <w:pPr>
        <w:numPr>
          <w:ilvl w:val="1"/>
          <w:numId w:val="60"/>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9242EC">
      <w:pPr>
        <w:pStyle w:val="Akapitzlist"/>
        <w:numPr>
          <w:ilvl w:val="0"/>
          <w:numId w:val="60"/>
        </w:numPr>
        <w:spacing w:line="259" w:lineRule="auto"/>
        <w:ind w:left="709" w:hanging="709"/>
        <w:jc w:val="both"/>
        <w:rPr>
          <w:sz w:val="6"/>
          <w:szCs w:val="6"/>
        </w:rPr>
      </w:pPr>
      <w:bookmarkStart w:id="226"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7" w:name="_Hlk147848467"/>
      <w:r w:rsidR="00F244A3" w:rsidRPr="00F8529D">
        <w:rPr>
          <w:sz w:val="22"/>
          <w:szCs w:val="22"/>
        </w:rPr>
        <w:t xml:space="preserve">, </w:t>
      </w:r>
      <w:bookmarkEnd w:id="226"/>
      <w:bookmarkEnd w:id="227"/>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9242EC">
      <w:pPr>
        <w:pStyle w:val="Akapitzlist"/>
        <w:numPr>
          <w:ilvl w:val="0"/>
          <w:numId w:val="39"/>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9242EC">
      <w:pPr>
        <w:pStyle w:val="Akapitzlist"/>
        <w:numPr>
          <w:ilvl w:val="0"/>
          <w:numId w:val="56"/>
        </w:numPr>
        <w:spacing w:line="259" w:lineRule="auto"/>
        <w:jc w:val="both"/>
        <w:rPr>
          <w:sz w:val="22"/>
          <w:szCs w:val="22"/>
        </w:rPr>
      </w:pPr>
      <w:bookmarkStart w:id="228" w:name="_Hlk147848517"/>
      <w:r w:rsidRPr="00A33BF6">
        <w:rPr>
          <w:sz w:val="22"/>
          <w:szCs w:val="22"/>
        </w:rPr>
        <w:t xml:space="preserve">zmiana zasad dokonywania odbiorów świadczonych usług, o której mowa w </w:t>
      </w:r>
      <w:bookmarkStart w:id="229" w:name="_Hlk148344566"/>
      <w:r w:rsidRPr="00A33BF6">
        <w:rPr>
          <w:sz w:val="22"/>
          <w:szCs w:val="22"/>
        </w:rPr>
        <w:t xml:space="preserve">§15 </w:t>
      </w:r>
      <w:bookmarkEnd w:id="229"/>
      <w:r w:rsidRPr="00A33BF6">
        <w:rPr>
          <w:sz w:val="22"/>
          <w:szCs w:val="22"/>
        </w:rPr>
        <w:t>ust. 2 pkt 2) lit. f),</w:t>
      </w:r>
    </w:p>
    <w:bookmarkEnd w:id="228"/>
    <w:p w14:paraId="335E9567" w14:textId="77777777" w:rsidR="006F715D" w:rsidRPr="00A33BF6" w:rsidRDefault="006F715D" w:rsidP="009242EC">
      <w:pPr>
        <w:pStyle w:val="Akapitzlist"/>
        <w:numPr>
          <w:ilvl w:val="0"/>
          <w:numId w:val="5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9242EC">
      <w:pPr>
        <w:pStyle w:val="Akapitzlist"/>
        <w:numPr>
          <w:ilvl w:val="0"/>
          <w:numId w:val="56"/>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9242EC">
      <w:pPr>
        <w:pStyle w:val="Akapitzlist"/>
        <w:numPr>
          <w:ilvl w:val="0"/>
          <w:numId w:val="56"/>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9242EC">
      <w:pPr>
        <w:pStyle w:val="Akapitzlist"/>
        <w:numPr>
          <w:ilvl w:val="0"/>
          <w:numId w:val="56"/>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1F50407D" w:rsidR="00F536DE" w:rsidRPr="00B71040" w:rsidRDefault="004F3468" w:rsidP="00B71040">
      <w:pPr>
        <w:pStyle w:val="Nagwek2"/>
      </w:pPr>
      <w:bookmarkStart w:id="230" w:name="_Toc204150240"/>
      <w:bookmarkEnd w:id="223"/>
      <w:bookmarkEnd w:id="225"/>
      <w:r w:rsidRPr="004F3468">
        <w:t xml:space="preserve">§ 16. </w:t>
      </w:r>
      <w:r w:rsidR="00F536DE" w:rsidRPr="00B71040">
        <w:t>Waloryzacja</w:t>
      </w:r>
      <w:bookmarkEnd w:id="230"/>
      <w:r w:rsidR="00B24F0B">
        <w:t xml:space="preserve"> </w:t>
      </w:r>
      <w:r w:rsidR="00297F35">
        <w:t>– nie dotyczy</w:t>
      </w:r>
    </w:p>
    <w:p w14:paraId="32DF3309" w14:textId="790A78AE" w:rsidR="000C23F8" w:rsidRDefault="000C23F8" w:rsidP="000C23F8">
      <w:pPr>
        <w:pStyle w:val="Nagwek2"/>
      </w:pPr>
      <w:bookmarkStart w:id="231" w:name="_Toc64016213"/>
      <w:bookmarkStart w:id="232" w:name="_Toc106095875"/>
      <w:bookmarkStart w:id="233" w:name="_Toc106096315"/>
      <w:bookmarkStart w:id="234" w:name="_Toc106096419"/>
      <w:bookmarkStart w:id="235" w:name="_Toc204150241"/>
      <w:bookmarkStart w:id="236" w:name="_Hlk67826426"/>
      <w:bookmarkEnd w:id="224"/>
      <w:r w:rsidRPr="00500E2A">
        <w:t>§</w:t>
      </w:r>
      <w:r>
        <w:t xml:space="preserve"> </w:t>
      </w:r>
      <w:r w:rsidRPr="00500E2A">
        <w:t>1</w:t>
      </w:r>
      <w:r w:rsidR="00B71040">
        <w:t>7</w:t>
      </w:r>
      <w:r w:rsidRPr="00500E2A">
        <w:t>. Ochrona danych osobowych</w:t>
      </w:r>
      <w:bookmarkEnd w:id="231"/>
      <w:bookmarkEnd w:id="232"/>
      <w:bookmarkEnd w:id="233"/>
      <w:bookmarkEnd w:id="234"/>
      <w:bookmarkEnd w:id="235"/>
      <w:r w:rsidRPr="00500E2A">
        <w:t xml:space="preserve"> </w:t>
      </w:r>
    </w:p>
    <w:p w14:paraId="27ECE0BC" w14:textId="77777777" w:rsidR="00A54F3B" w:rsidRPr="002E59AA" w:rsidRDefault="00A54F3B" w:rsidP="009242EC">
      <w:pPr>
        <w:pStyle w:val="Akapitzlist"/>
        <w:numPr>
          <w:ilvl w:val="0"/>
          <w:numId w:val="61"/>
        </w:numPr>
        <w:overflowPunct w:val="0"/>
        <w:autoSpaceDE w:val="0"/>
        <w:autoSpaceDN w:val="0"/>
        <w:jc w:val="both"/>
        <w:rPr>
          <w:color w:val="000000"/>
          <w:sz w:val="22"/>
          <w:szCs w:val="22"/>
        </w:rPr>
      </w:pPr>
      <w:r w:rsidRPr="002E59AA">
        <w:rPr>
          <w:b/>
          <w:sz w:val="22"/>
          <w:szCs w:val="22"/>
          <w:u w:val="single"/>
        </w:rPr>
        <w:t>Udostępnienie danych osobowych</w:t>
      </w:r>
    </w:p>
    <w:p w14:paraId="45764A6A" w14:textId="77777777" w:rsidR="00A54F3B" w:rsidRDefault="00A54F3B" w:rsidP="009242EC">
      <w:pPr>
        <w:pStyle w:val="Akapitzlist"/>
        <w:numPr>
          <w:ilvl w:val="6"/>
          <w:numId w:val="49"/>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6118E3C" w14:textId="77777777" w:rsidR="00A54F3B" w:rsidRDefault="00A54F3B" w:rsidP="009242EC">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4A8A89CF" w14:textId="77777777" w:rsidR="00A54F3B" w:rsidRDefault="00A54F3B" w:rsidP="009242EC">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FD5A743" w14:textId="77777777" w:rsidR="00A54F3B" w:rsidRDefault="00A54F3B" w:rsidP="009242EC">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27E7FBF" w14:textId="77777777" w:rsidR="00A54F3B" w:rsidRDefault="00A54F3B" w:rsidP="009242EC">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9F78406" w14:textId="77777777" w:rsidR="00A54F3B" w:rsidRDefault="00A54F3B" w:rsidP="009242EC">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3790B885" w14:textId="77777777" w:rsidR="00A54F3B" w:rsidRDefault="00A54F3B" w:rsidP="009242EC">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lastRenderedPageBreak/>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60384BB" w14:textId="77777777" w:rsidR="00A54F3B" w:rsidRPr="00283FC6" w:rsidRDefault="00A54F3B" w:rsidP="009242EC">
      <w:pPr>
        <w:pStyle w:val="Akapitzlist"/>
        <w:numPr>
          <w:ilvl w:val="6"/>
          <w:numId w:val="49"/>
        </w:numPr>
        <w:overflowPunct w:val="0"/>
        <w:autoSpaceDE w:val="0"/>
        <w:autoSpaceDN w:val="0"/>
        <w:ind w:left="349"/>
        <w:contextualSpacing w:val="0"/>
        <w:jc w:val="both"/>
        <w:rPr>
          <w:sz w:val="22"/>
          <w:szCs w:val="22"/>
        </w:rPr>
      </w:pPr>
      <w:r w:rsidRPr="00283FC6">
        <w:rPr>
          <w:i/>
          <w:iCs/>
          <w:sz w:val="22"/>
          <w:szCs w:val="22"/>
        </w:rPr>
        <w:t>Kontrahent w razie potrzeby określa sposób spełnienia obowiązku informacyjnego wobec osób, których dane pozyskuje.</w:t>
      </w:r>
    </w:p>
    <w:p w14:paraId="58527156" w14:textId="11C869A2" w:rsidR="000C23F8" w:rsidRPr="00E66F78" w:rsidRDefault="000C23F8" w:rsidP="000C23F8">
      <w:pPr>
        <w:pStyle w:val="Nagwek2"/>
      </w:pPr>
      <w:bookmarkStart w:id="237" w:name="_Toc64016214"/>
      <w:bookmarkStart w:id="238" w:name="_Toc106095876"/>
      <w:bookmarkStart w:id="239" w:name="_Toc106096316"/>
      <w:bookmarkStart w:id="240" w:name="_Toc106096420"/>
      <w:bookmarkStart w:id="241" w:name="_Toc204150242"/>
      <w:bookmarkEnd w:id="236"/>
      <w:r w:rsidRPr="00500E2A">
        <w:t>§</w:t>
      </w:r>
      <w:r>
        <w:t xml:space="preserve"> </w:t>
      </w:r>
      <w:r w:rsidRPr="00500E2A">
        <w:t>1</w:t>
      </w:r>
      <w:r w:rsidR="00B71040">
        <w:t>8</w:t>
      </w:r>
      <w:r w:rsidRPr="00500E2A">
        <w:t xml:space="preserve">. Ochrona tajemnic </w:t>
      </w:r>
      <w:r w:rsidRPr="00E66F78">
        <w:t>przedsiębiorcy, zachowanie poufności</w:t>
      </w:r>
      <w:bookmarkEnd w:id="237"/>
      <w:bookmarkEnd w:id="238"/>
      <w:bookmarkEnd w:id="239"/>
      <w:bookmarkEnd w:id="240"/>
      <w:bookmarkEnd w:id="241"/>
      <w:r w:rsidRPr="00E66F78">
        <w:t xml:space="preserve"> </w:t>
      </w:r>
    </w:p>
    <w:p w14:paraId="6DD2CBE1" w14:textId="77777777" w:rsidR="000C23F8" w:rsidRPr="00E66F78" w:rsidRDefault="000C23F8" w:rsidP="009242EC">
      <w:pPr>
        <w:numPr>
          <w:ilvl w:val="0"/>
          <w:numId w:val="46"/>
        </w:numPr>
        <w:spacing w:line="259" w:lineRule="auto"/>
        <w:ind w:hanging="357"/>
        <w:jc w:val="both"/>
        <w:rPr>
          <w:sz w:val="22"/>
          <w:szCs w:val="22"/>
        </w:rPr>
      </w:pPr>
      <w:bookmarkStart w:id="242"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9242EC">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9242EC">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9242EC">
      <w:pPr>
        <w:numPr>
          <w:ilvl w:val="0"/>
          <w:numId w:val="46"/>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9242EC">
      <w:pPr>
        <w:numPr>
          <w:ilvl w:val="1"/>
          <w:numId w:val="46"/>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9242EC">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9242EC">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9242EC">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9242EC">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9242EC">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9242EC">
      <w:pPr>
        <w:numPr>
          <w:ilvl w:val="1"/>
          <w:numId w:val="4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9242EC">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9242EC">
      <w:pPr>
        <w:numPr>
          <w:ilvl w:val="0"/>
          <w:numId w:val="4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9242EC">
      <w:pPr>
        <w:numPr>
          <w:ilvl w:val="0"/>
          <w:numId w:val="46"/>
        </w:numPr>
        <w:spacing w:line="259" w:lineRule="auto"/>
        <w:ind w:left="363" w:hanging="357"/>
        <w:jc w:val="both"/>
        <w:rPr>
          <w:sz w:val="22"/>
          <w:szCs w:val="22"/>
        </w:rPr>
      </w:pPr>
      <w:r w:rsidRPr="00E66F78">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9242EC">
      <w:pPr>
        <w:numPr>
          <w:ilvl w:val="0"/>
          <w:numId w:val="46"/>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9242EC">
      <w:pPr>
        <w:numPr>
          <w:ilvl w:val="0"/>
          <w:numId w:val="46"/>
        </w:numPr>
        <w:spacing w:line="259" w:lineRule="auto"/>
        <w:ind w:left="363" w:hanging="357"/>
        <w:jc w:val="both"/>
        <w:rPr>
          <w:sz w:val="22"/>
          <w:szCs w:val="22"/>
        </w:rPr>
      </w:pPr>
      <w:bookmarkStart w:id="243"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44" w:name="_Toc64016215"/>
      <w:bookmarkStart w:id="245" w:name="_Toc106095877"/>
      <w:bookmarkStart w:id="246" w:name="_Toc106096317"/>
      <w:bookmarkStart w:id="247" w:name="_Toc106096421"/>
      <w:bookmarkStart w:id="248" w:name="_Toc204150243"/>
      <w:bookmarkStart w:id="249" w:name="_Hlk202858682"/>
      <w:bookmarkEnd w:id="242"/>
      <w:bookmarkEnd w:id="243"/>
      <w:r w:rsidRPr="00F8529D">
        <w:t>§ 1</w:t>
      </w:r>
      <w:r w:rsidR="00B71040" w:rsidRPr="00F8529D">
        <w:t>9</w:t>
      </w:r>
      <w:r w:rsidRPr="00F8529D">
        <w:t>. Zasady etyki</w:t>
      </w:r>
      <w:bookmarkEnd w:id="244"/>
      <w:bookmarkEnd w:id="245"/>
      <w:bookmarkEnd w:id="246"/>
      <w:bookmarkEnd w:id="247"/>
      <w:bookmarkEnd w:id="248"/>
    </w:p>
    <w:p w14:paraId="2CA957CA" w14:textId="77777777" w:rsidR="000C23F8" w:rsidRPr="00F8529D" w:rsidRDefault="000C23F8" w:rsidP="009242EC">
      <w:pPr>
        <w:numPr>
          <w:ilvl w:val="0"/>
          <w:numId w:val="47"/>
        </w:numPr>
        <w:spacing w:line="259" w:lineRule="auto"/>
        <w:ind w:hanging="357"/>
        <w:jc w:val="both"/>
        <w:rPr>
          <w:sz w:val="22"/>
          <w:szCs w:val="22"/>
        </w:rPr>
      </w:pPr>
      <w:bookmarkStart w:id="250"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9242EC">
      <w:pPr>
        <w:numPr>
          <w:ilvl w:val="1"/>
          <w:numId w:val="47"/>
        </w:numPr>
        <w:spacing w:line="259" w:lineRule="auto"/>
        <w:ind w:hanging="357"/>
        <w:jc w:val="both"/>
        <w:rPr>
          <w:sz w:val="22"/>
          <w:szCs w:val="22"/>
        </w:rPr>
      </w:pPr>
      <w:bookmarkStart w:id="251" w:name="_Hlk156480572"/>
      <w:r w:rsidRPr="00F8529D">
        <w:rPr>
          <w:sz w:val="22"/>
          <w:szCs w:val="22"/>
        </w:rPr>
        <w:t xml:space="preserve">popełnienia przestępstw określonych w art. 16 ustawy z dnia 28 października 2002 r. </w:t>
      </w:r>
      <w:bookmarkStart w:id="252" w:name="_Hlk144468375"/>
      <w:r w:rsidRPr="00F8529D">
        <w:rPr>
          <w:sz w:val="22"/>
          <w:szCs w:val="22"/>
        </w:rPr>
        <w:t>o odpowiedzialności podmiotów zbiorowych za czyny zabronione pod groźbą kary</w:t>
      </w:r>
      <w:bookmarkEnd w:id="252"/>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9242EC">
      <w:pPr>
        <w:numPr>
          <w:ilvl w:val="1"/>
          <w:numId w:val="47"/>
        </w:numPr>
        <w:spacing w:line="259" w:lineRule="auto"/>
        <w:ind w:hanging="357"/>
        <w:jc w:val="both"/>
        <w:rPr>
          <w:sz w:val="22"/>
          <w:szCs w:val="22"/>
        </w:rPr>
      </w:pPr>
      <w:r w:rsidRPr="00F8529D">
        <w:rPr>
          <w:sz w:val="22"/>
          <w:szCs w:val="22"/>
        </w:rPr>
        <w:t xml:space="preserve">popełnienia czynów wskazanych w ustawie z dnia 16 kwietnia 1993 roku </w:t>
      </w:r>
      <w:bookmarkStart w:id="253" w:name="_Hlk144468401"/>
      <w:r w:rsidRPr="00F8529D">
        <w:rPr>
          <w:sz w:val="22"/>
          <w:szCs w:val="22"/>
        </w:rPr>
        <w:t>o zwalczaniu nieuczciwej konkurencji</w:t>
      </w:r>
      <w:bookmarkEnd w:id="253"/>
      <w:r w:rsidRPr="00F8529D">
        <w:rPr>
          <w:sz w:val="22"/>
          <w:szCs w:val="22"/>
        </w:rPr>
        <w:t xml:space="preserve"> </w:t>
      </w:r>
      <w:bookmarkStart w:id="254"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54"/>
    </w:p>
    <w:bookmarkEnd w:id="251"/>
    <w:p w14:paraId="43D62C96" w14:textId="77777777" w:rsidR="000C23F8" w:rsidRDefault="000C23F8" w:rsidP="009242EC">
      <w:pPr>
        <w:numPr>
          <w:ilvl w:val="0"/>
          <w:numId w:val="47"/>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283FC6" w:rsidRDefault="00AB2101" w:rsidP="009242EC">
      <w:pPr>
        <w:numPr>
          <w:ilvl w:val="0"/>
          <w:numId w:val="47"/>
        </w:numPr>
        <w:spacing w:line="259" w:lineRule="auto"/>
        <w:jc w:val="both"/>
        <w:rPr>
          <w:sz w:val="22"/>
          <w:szCs w:val="22"/>
        </w:rPr>
      </w:pPr>
      <w:bookmarkStart w:id="255" w:name="_Hlk202858702"/>
      <w:bookmarkStart w:id="256" w:name="_Hlk167104771"/>
      <w:r w:rsidRPr="00283FC6">
        <w:rPr>
          <w:sz w:val="22"/>
          <w:szCs w:val="22"/>
        </w:rPr>
        <w:t>Strony oświadczają</w:t>
      </w:r>
      <w:r w:rsidR="00C02E70" w:rsidRPr="00283FC6">
        <w:rPr>
          <w:sz w:val="22"/>
          <w:szCs w:val="22"/>
        </w:rPr>
        <w:t>,</w:t>
      </w:r>
      <w:r w:rsidRPr="00283FC6">
        <w:rPr>
          <w:sz w:val="22"/>
          <w:szCs w:val="22"/>
        </w:rPr>
        <w:t xml:space="preserve"> że zapoznały się z Polityką Antykorupcyjną Polskiej Grupy Górniczej S.A.</w:t>
      </w:r>
      <w:r w:rsidR="00AB0C78" w:rsidRPr="00283FC6">
        <w:rPr>
          <w:sz w:val="22"/>
          <w:szCs w:val="22"/>
        </w:rPr>
        <w:t xml:space="preserve"> oraz Kodeksem Postępowania dla Partnerów Biznesowych </w:t>
      </w:r>
      <w:r w:rsidRPr="00283FC6">
        <w:rPr>
          <w:sz w:val="22"/>
          <w:szCs w:val="22"/>
        </w:rPr>
        <w:t xml:space="preserve">i zobowiązują się do </w:t>
      </w:r>
      <w:r w:rsidR="00AB0C78" w:rsidRPr="00283FC6">
        <w:rPr>
          <w:sz w:val="22"/>
          <w:szCs w:val="22"/>
        </w:rPr>
        <w:t>ich</w:t>
      </w:r>
      <w:r w:rsidRPr="00283FC6">
        <w:rPr>
          <w:sz w:val="22"/>
          <w:szCs w:val="22"/>
        </w:rPr>
        <w:t xml:space="preserve"> stosowania oraz zapoznawania się z</w:t>
      </w:r>
      <w:r w:rsidR="00AB0C78" w:rsidRPr="00283FC6">
        <w:rPr>
          <w:sz w:val="22"/>
          <w:szCs w:val="22"/>
        </w:rPr>
        <w:t xml:space="preserve"> ich</w:t>
      </w:r>
      <w:r w:rsidRPr="00283FC6">
        <w:rPr>
          <w:sz w:val="22"/>
          <w:szCs w:val="22"/>
        </w:rPr>
        <w:t xml:space="preserve"> zmianami</w:t>
      </w:r>
      <w:r w:rsidR="00AB0C78" w:rsidRPr="00283FC6">
        <w:rPr>
          <w:sz w:val="22"/>
          <w:szCs w:val="22"/>
        </w:rPr>
        <w:t>.</w:t>
      </w:r>
      <w:r w:rsidRPr="00283FC6">
        <w:rPr>
          <w:sz w:val="22"/>
          <w:szCs w:val="22"/>
        </w:rPr>
        <w:t xml:space="preserve"> </w:t>
      </w:r>
      <w:r w:rsidR="00AB0C78" w:rsidRPr="00283FC6">
        <w:rPr>
          <w:sz w:val="22"/>
          <w:szCs w:val="22"/>
        </w:rPr>
        <w:t>T</w:t>
      </w:r>
      <w:r w:rsidRPr="00283FC6">
        <w:rPr>
          <w:sz w:val="22"/>
          <w:szCs w:val="22"/>
        </w:rPr>
        <w:t xml:space="preserve">reść </w:t>
      </w:r>
      <w:r w:rsidR="00AB0C78" w:rsidRPr="00283FC6">
        <w:rPr>
          <w:sz w:val="22"/>
          <w:szCs w:val="22"/>
        </w:rPr>
        <w:t xml:space="preserve">Polityki oraz Kodeksu </w:t>
      </w:r>
      <w:r w:rsidRPr="00283FC6">
        <w:rPr>
          <w:sz w:val="22"/>
          <w:szCs w:val="22"/>
        </w:rPr>
        <w:t>znajduj</w:t>
      </w:r>
      <w:r w:rsidR="00AB0C78" w:rsidRPr="00283FC6">
        <w:rPr>
          <w:sz w:val="22"/>
          <w:szCs w:val="22"/>
        </w:rPr>
        <w:t>ą</w:t>
      </w:r>
      <w:r w:rsidRPr="00283FC6">
        <w:rPr>
          <w:sz w:val="22"/>
          <w:szCs w:val="22"/>
        </w:rPr>
        <w:t xml:space="preserve"> się pod adres</w:t>
      </w:r>
      <w:r w:rsidR="00AB0C78" w:rsidRPr="00283FC6">
        <w:rPr>
          <w:sz w:val="22"/>
          <w:szCs w:val="22"/>
        </w:rPr>
        <w:t>a</w:t>
      </w:r>
      <w:r w:rsidRPr="00283FC6">
        <w:rPr>
          <w:sz w:val="22"/>
          <w:szCs w:val="22"/>
        </w:rPr>
        <w:t>m</w:t>
      </w:r>
      <w:r w:rsidR="00AB0C78" w:rsidRPr="00283FC6">
        <w:rPr>
          <w:sz w:val="22"/>
          <w:szCs w:val="22"/>
        </w:rPr>
        <w:t>i</w:t>
      </w:r>
      <w:r w:rsidRPr="00283FC6">
        <w:rPr>
          <w:sz w:val="22"/>
          <w:szCs w:val="22"/>
        </w:rPr>
        <w:t xml:space="preserve">: </w:t>
      </w:r>
      <w:hyperlink r:id="rId17" w:history="1">
        <w:r w:rsidRPr="00283FC6">
          <w:rPr>
            <w:rStyle w:val="Hipercze"/>
            <w:sz w:val="22"/>
            <w:szCs w:val="22"/>
          </w:rPr>
          <w:t>https://www.pgg.pl/strefa-korporacyjna/firma/inne/polityka-antykorupcyjna</w:t>
        </w:r>
      </w:hyperlink>
    </w:p>
    <w:p w14:paraId="2C35BD89" w14:textId="3009BA8D" w:rsidR="00AB2101" w:rsidRPr="00283FC6" w:rsidRDefault="00AB0C78" w:rsidP="00AB0C78">
      <w:pPr>
        <w:spacing w:line="259" w:lineRule="auto"/>
        <w:ind w:left="360"/>
        <w:jc w:val="both"/>
        <w:rPr>
          <w:sz w:val="22"/>
          <w:szCs w:val="22"/>
        </w:rPr>
      </w:pPr>
      <w:hyperlink r:id="rId18" w:history="1">
        <w:r w:rsidRPr="00283FC6">
          <w:rPr>
            <w:rStyle w:val="Hipercze"/>
            <w:sz w:val="22"/>
            <w:szCs w:val="22"/>
          </w:rPr>
          <w:t>https://www.pgg.pl/strefa-korporacyjna/firma/inne/kodeks-dla-partnerow-biznesowych</w:t>
        </w:r>
      </w:hyperlink>
      <w:r w:rsidR="00AB2101" w:rsidRPr="00283FC6">
        <w:rPr>
          <w:sz w:val="22"/>
          <w:szCs w:val="22"/>
        </w:rPr>
        <w:t xml:space="preserve"> </w:t>
      </w:r>
    </w:p>
    <w:bookmarkEnd w:id="255"/>
    <w:p w14:paraId="24B5000C" w14:textId="4D0722B3" w:rsidR="00AB2101" w:rsidRPr="00AB0C78" w:rsidRDefault="00AB2101" w:rsidP="009242EC">
      <w:pPr>
        <w:numPr>
          <w:ilvl w:val="0"/>
          <w:numId w:val="47"/>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9242EC">
      <w:pPr>
        <w:numPr>
          <w:ilvl w:val="0"/>
          <w:numId w:val="47"/>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9242EC">
      <w:pPr>
        <w:numPr>
          <w:ilvl w:val="0"/>
          <w:numId w:val="47"/>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9242EC">
      <w:pPr>
        <w:numPr>
          <w:ilvl w:val="0"/>
          <w:numId w:val="47"/>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56"/>
    </w:p>
    <w:p w14:paraId="6B143E29" w14:textId="2A19AAB0" w:rsidR="000C23F8" w:rsidRPr="00F8529D" w:rsidRDefault="000C23F8" w:rsidP="00AD7A6E">
      <w:pPr>
        <w:pStyle w:val="Nagwek2"/>
      </w:pPr>
      <w:bookmarkStart w:id="257" w:name="_Toc106095878"/>
      <w:bookmarkStart w:id="258" w:name="_Toc106096318"/>
      <w:bookmarkStart w:id="259" w:name="_Toc106096422"/>
      <w:bookmarkStart w:id="260" w:name="_Toc204150244"/>
      <w:bookmarkStart w:id="261" w:name="_Hlk105675117"/>
      <w:bookmarkStart w:id="262" w:name="_Hlk67826575"/>
      <w:bookmarkStart w:id="263" w:name="_Toc64016216"/>
      <w:bookmarkEnd w:id="249"/>
      <w:bookmarkEnd w:id="250"/>
      <w:r w:rsidRPr="00F8529D">
        <w:t xml:space="preserve">§ </w:t>
      </w:r>
      <w:r w:rsidR="00B71040" w:rsidRPr="00F8529D">
        <w:t>20</w:t>
      </w:r>
      <w:r w:rsidRPr="00F8529D">
        <w:t>. Nadzór wynikający z zarządzania środowiskowego</w:t>
      </w:r>
      <w:bookmarkEnd w:id="257"/>
      <w:bookmarkEnd w:id="258"/>
      <w:bookmarkEnd w:id="259"/>
      <w:bookmarkEnd w:id="260"/>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62C1D532"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i zobowiązuje się do postępowania z nimi zgodnie </w:t>
      </w:r>
      <w:r w:rsidRPr="00500E2A">
        <w:rPr>
          <w:sz w:val="22"/>
          <w:szCs w:val="22"/>
        </w:rPr>
        <w:lastRenderedPageBreak/>
        <w:t>z obowiązującymi przepisami prawa w sposób gwarantujący poszanowanie środowiska naturalnego</w:t>
      </w:r>
      <w:r>
        <w:rPr>
          <w:sz w:val="22"/>
          <w:szCs w:val="22"/>
        </w:rPr>
        <w:t>.</w:t>
      </w:r>
      <w:r w:rsidRPr="00500E2A">
        <w:rPr>
          <w:sz w:val="22"/>
          <w:szCs w:val="22"/>
        </w:rPr>
        <w:t xml:space="preserve"> </w:t>
      </w:r>
    </w:p>
    <w:p w14:paraId="2FCA4D4C" w14:textId="1DEE1C7B" w:rsidR="000C23F8" w:rsidRPr="00E66F78" w:rsidRDefault="000C23F8" w:rsidP="00AD7A6E">
      <w:pPr>
        <w:pStyle w:val="Nagwek2"/>
      </w:pPr>
      <w:bookmarkStart w:id="264" w:name="_Toc106095879"/>
      <w:bookmarkStart w:id="265" w:name="_Toc106096319"/>
      <w:bookmarkStart w:id="266" w:name="_Toc106096423"/>
      <w:bookmarkStart w:id="267" w:name="_Toc204150245"/>
      <w:bookmarkStart w:id="268" w:name="_Hlk214278355"/>
      <w:bookmarkStart w:id="269" w:name="_Hlk67826617"/>
      <w:bookmarkEnd w:id="261"/>
      <w:bookmarkEnd w:id="262"/>
      <w:r w:rsidRPr="00B62661">
        <w:t xml:space="preserve">§ </w:t>
      </w:r>
      <w:r>
        <w:t>2</w:t>
      </w:r>
      <w:r w:rsidR="00B71040">
        <w:t>1</w:t>
      </w:r>
      <w:r w:rsidRPr="00B62661">
        <w:t xml:space="preserve">. </w:t>
      </w:r>
      <w:r w:rsidRPr="00E66F78">
        <w:t>Siła wyższa</w:t>
      </w:r>
      <w:bookmarkEnd w:id="263"/>
      <w:bookmarkEnd w:id="264"/>
      <w:bookmarkEnd w:id="265"/>
      <w:bookmarkEnd w:id="266"/>
      <w:bookmarkEnd w:id="267"/>
    </w:p>
    <w:bookmarkEnd w:id="268"/>
    <w:p w14:paraId="7F042164" w14:textId="77777777" w:rsidR="000C23F8" w:rsidRPr="00E66F78" w:rsidRDefault="000C23F8" w:rsidP="009242EC">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9242EC">
      <w:pPr>
        <w:numPr>
          <w:ilvl w:val="0"/>
          <w:numId w:val="48"/>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9242EC">
      <w:pPr>
        <w:numPr>
          <w:ilvl w:val="1"/>
          <w:numId w:val="48"/>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9242EC">
      <w:pPr>
        <w:numPr>
          <w:ilvl w:val="1"/>
          <w:numId w:val="48"/>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9242EC">
      <w:pPr>
        <w:numPr>
          <w:ilvl w:val="1"/>
          <w:numId w:val="48"/>
        </w:numPr>
        <w:jc w:val="both"/>
        <w:rPr>
          <w:sz w:val="22"/>
          <w:szCs w:val="22"/>
        </w:rPr>
      </w:pPr>
      <w:r w:rsidRPr="00F8529D">
        <w:rPr>
          <w:sz w:val="22"/>
          <w:szCs w:val="22"/>
        </w:rPr>
        <w:t>poważne zakłócenia w funkcjonowaniu transportu.</w:t>
      </w:r>
    </w:p>
    <w:p w14:paraId="4C75B0F6" w14:textId="1508BDBA" w:rsidR="000C23F8" w:rsidRPr="00F8529D" w:rsidRDefault="000C23F8" w:rsidP="009242EC">
      <w:pPr>
        <w:numPr>
          <w:ilvl w:val="0"/>
          <w:numId w:val="48"/>
        </w:numPr>
        <w:ind w:left="357" w:hanging="357"/>
        <w:jc w:val="both"/>
        <w:rPr>
          <w:sz w:val="22"/>
          <w:szCs w:val="22"/>
        </w:rPr>
      </w:pPr>
      <w:bookmarkStart w:id="270"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0"/>
    <w:p w14:paraId="5A12B597" w14:textId="77777777" w:rsidR="000C23F8" w:rsidRPr="00F8529D" w:rsidRDefault="000C23F8" w:rsidP="009242EC">
      <w:pPr>
        <w:numPr>
          <w:ilvl w:val="0"/>
          <w:numId w:val="48"/>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E411868" w14:textId="6CCEDBFF" w:rsidR="00910E6D" w:rsidRPr="00E66F78" w:rsidRDefault="00910E6D" w:rsidP="00910E6D">
      <w:pPr>
        <w:pStyle w:val="Nagwek2"/>
        <w:ind w:left="360"/>
      </w:pPr>
      <w:bookmarkStart w:id="271" w:name="_Toc64016217"/>
      <w:bookmarkStart w:id="272" w:name="_Toc106095880"/>
      <w:bookmarkStart w:id="273" w:name="_Toc106096320"/>
      <w:bookmarkStart w:id="274" w:name="_Toc106096424"/>
      <w:bookmarkStart w:id="275" w:name="_Toc204150246"/>
      <w:r>
        <w:t>22</w:t>
      </w:r>
      <w:r w:rsidRPr="00B62661">
        <w:t xml:space="preserve">. </w:t>
      </w:r>
      <w:r>
        <w:t>Prawa Autorskie</w:t>
      </w:r>
    </w:p>
    <w:p w14:paraId="3C049B19" w14:textId="77777777" w:rsidR="00910E6D" w:rsidRPr="00BD47D9" w:rsidRDefault="00910E6D" w:rsidP="00F476E2">
      <w:pPr>
        <w:pStyle w:val="Default"/>
        <w:numPr>
          <w:ilvl w:val="0"/>
          <w:numId w:val="83"/>
        </w:numPr>
        <w:ind w:left="284" w:hanging="284"/>
        <w:jc w:val="both"/>
        <w:rPr>
          <w:color w:val="auto"/>
          <w:sz w:val="22"/>
          <w:szCs w:val="22"/>
          <w:lang w:eastAsia="pl-PL"/>
        </w:rPr>
      </w:pPr>
      <w:r w:rsidRPr="00BD47D9">
        <w:rPr>
          <w:color w:val="auto"/>
          <w:sz w:val="22"/>
          <w:szCs w:val="22"/>
          <w:lang w:eastAsia="pl-PL"/>
        </w:rPr>
        <w:t xml:space="preserve">Wykonawca oświadcza i gwarantuje, że najpóźniej w dniu wydania Dokumentacji, będącej przedmiotem umowy (w tym poszczególnych jej części) przysługiwać mu będą wszelkie i wyłączne autorskie prawa majątkowe do Dokumentacji, w tym wyłączne prawo zezwalania na wykonywanie zależnych praw autorskich w stosunku do Dokumentacji oraz wyłączne prawo do rozporządzania Dokumentacją na polach eksploatacji określonych w ust. 2. Wykonawca gwarantuje i zobowiązuje się, że prawa powyższe nie będą w niczym i przez nikogo ograniczone, a w szczególności będą wolne od wad prawnych i nie będą naruszać praw majątkowych ani dóbr osobistych osób trzecich. Wobec powyższego Wykonawca gwarantuje i zobowiązuje się, że Dokumentację będą stanowiły dzieła oryginalne, spełniające kryteria, wskazane w treści art. 1 ustawy z dnia 4 lutego 1994 r. o prawie autorskim i prawach pokrewnych, natomiast nośniki, na których Dokumentacja zostanie utrwalona będą stanowiły wyłączną własność Wykonawcy. Wykonawca oświadcza, iż zawarcie i wykonanie Umowy nie wymaga uzyskania zezwoleń osób trzecich i nie narusza praw osób trzecich. </w:t>
      </w:r>
    </w:p>
    <w:p w14:paraId="17BEF09E" w14:textId="77777777" w:rsidR="00910E6D" w:rsidRPr="00BD47D9" w:rsidRDefault="00910E6D" w:rsidP="00F476E2">
      <w:pPr>
        <w:pStyle w:val="Default"/>
        <w:numPr>
          <w:ilvl w:val="0"/>
          <w:numId w:val="83"/>
        </w:numPr>
        <w:ind w:left="284" w:hanging="284"/>
        <w:jc w:val="both"/>
        <w:rPr>
          <w:color w:val="auto"/>
          <w:sz w:val="22"/>
          <w:szCs w:val="22"/>
          <w:lang w:eastAsia="pl-PL"/>
        </w:rPr>
      </w:pPr>
      <w:r w:rsidRPr="00BD47D9">
        <w:rPr>
          <w:color w:val="auto"/>
          <w:sz w:val="22"/>
          <w:szCs w:val="22"/>
          <w:lang w:eastAsia="pl-PL"/>
        </w:rPr>
        <w:t xml:space="preserve">Z chwilą wydania egzemplarzy Dokumentacji lub którejkolwiek jej części Wykonawca przenosi na Zamawiającego autorskie prawa majątkowe do Dokumentacji na wymienionych poniżej polach eksploatacji: </w:t>
      </w:r>
    </w:p>
    <w:p w14:paraId="13218B68" w14:textId="77777777" w:rsidR="00910E6D" w:rsidRPr="00BD47D9" w:rsidRDefault="00910E6D" w:rsidP="00F476E2">
      <w:pPr>
        <w:pStyle w:val="Default"/>
        <w:numPr>
          <w:ilvl w:val="0"/>
          <w:numId w:val="84"/>
        </w:numPr>
        <w:tabs>
          <w:tab w:val="left" w:pos="567"/>
        </w:tabs>
        <w:ind w:left="567" w:hanging="283"/>
        <w:jc w:val="both"/>
        <w:rPr>
          <w:color w:val="auto"/>
          <w:sz w:val="22"/>
          <w:szCs w:val="22"/>
          <w:lang w:eastAsia="pl-PL"/>
        </w:rPr>
      </w:pPr>
      <w:r w:rsidRPr="00BD47D9">
        <w:rPr>
          <w:color w:val="auto"/>
          <w:sz w:val="22"/>
          <w:szCs w:val="22"/>
          <w:lang w:eastAsia="pl-PL"/>
        </w:rPr>
        <w:t>utrwalanie i zwielokrotnianie jakąkolwiek techniką nieograniczonej liczby egzemplarzy Dokumentacji lub jej części (elementów), w tym techniką drukarską, reprograficzną, zapisu magnetycznego, w pamięci komputera oraz techniką cyfrową, jak i w sieciach multimedialnych, w tym typu Internet i Intranet, na wszelkich nośnikach danych, włącznie z czynnościami przygotowawczymi do sporządzenia egzemplarzy Dokumentacji czy ich utrwalenia, a także poprzez wydruk komputerowy;</w:t>
      </w:r>
    </w:p>
    <w:p w14:paraId="08EDDC7E" w14:textId="77777777" w:rsidR="00910E6D" w:rsidRPr="00BD47D9" w:rsidRDefault="00910E6D" w:rsidP="00F476E2">
      <w:pPr>
        <w:pStyle w:val="Default"/>
        <w:numPr>
          <w:ilvl w:val="0"/>
          <w:numId w:val="84"/>
        </w:numPr>
        <w:tabs>
          <w:tab w:val="left" w:pos="567"/>
        </w:tabs>
        <w:ind w:left="567" w:hanging="283"/>
        <w:jc w:val="both"/>
        <w:rPr>
          <w:color w:val="auto"/>
          <w:sz w:val="22"/>
          <w:szCs w:val="22"/>
          <w:lang w:eastAsia="pl-PL"/>
        </w:rPr>
      </w:pPr>
      <w:r w:rsidRPr="00BD47D9">
        <w:rPr>
          <w:color w:val="auto"/>
          <w:sz w:val="22"/>
          <w:szCs w:val="22"/>
          <w:lang w:eastAsia="pl-PL"/>
        </w:rPr>
        <w:t xml:space="preserve">wprowadzanie oryginału Dokumentacji lub jej części (elementów) oraz egzemplarzy nośników, na których Dokumentację utrwalono, do obrotu, bez ograniczenia, co do terytorium oraz liczby nośników: w postaci wprowadzania zwielokrotnionych egzemplarzy Dokumentacji lub ich części (elementów) do obrotu drogą przeniesienia własności egzemplarza Dokumentacji (w sposób odpłatny albo nieodpłatny), przez rozpowszechnianie w każdej formie  we wszelkiego typu </w:t>
      </w:r>
      <w:r w:rsidRPr="00BD47D9">
        <w:rPr>
          <w:color w:val="auto"/>
          <w:sz w:val="22"/>
          <w:szCs w:val="22"/>
          <w:lang w:eastAsia="pl-PL"/>
        </w:rPr>
        <w:lastRenderedPageBreak/>
        <w:t xml:space="preserve">materiałach, w szczególności za pomocą sieci Internet i Intranet, a także użyczenia, najmu lub dzierżawy oryginału albo egzemplarzy Dokumentacji albo ich części (elementów); </w:t>
      </w:r>
    </w:p>
    <w:p w14:paraId="28307ABB" w14:textId="77777777" w:rsidR="00910E6D" w:rsidRPr="00BD47D9" w:rsidRDefault="00910E6D" w:rsidP="00F476E2">
      <w:pPr>
        <w:pStyle w:val="Default"/>
        <w:numPr>
          <w:ilvl w:val="0"/>
          <w:numId w:val="84"/>
        </w:numPr>
        <w:tabs>
          <w:tab w:val="left" w:pos="567"/>
        </w:tabs>
        <w:ind w:left="567" w:hanging="283"/>
        <w:jc w:val="both"/>
        <w:rPr>
          <w:color w:val="auto"/>
          <w:sz w:val="22"/>
          <w:szCs w:val="22"/>
          <w:lang w:eastAsia="pl-PL"/>
        </w:rPr>
      </w:pPr>
      <w:r w:rsidRPr="00BD47D9">
        <w:rPr>
          <w:color w:val="auto"/>
          <w:sz w:val="22"/>
          <w:szCs w:val="22"/>
          <w:lang w:eastAsia="pl-PL"/>
        </w:rPr>
        <w:t xml:space="preserve">wykorzystanie Dokumentacji oraz jej części (elementów) do wykonywania nowych opracowań, w tym materiałów reklamowych i promocyjnych, strategii, koncepcji, planów itp., a także wykorzystanie Dokumentacji oraz jej części (elementów) do korzystania oraz rozpowszechniania opracowań, strategii, koncepcji, planów itp., oraz wyrażanie zgody na dokonywanie powyższego przez osoby trzecie (zgoda na wykonywanie praw zależnych); </w:t>
      </w:r>
    </w:p>
    <w:p w14:paraId="66E1312C" w14:textId="77777777" w:rsidR="00910E6D" w:rsidRDefault="00910E6D" w:rsidP="00F476E2">
      <w:pPr>
        <w:pStyle w:val="Default"/>
        <w:numPr>
          <w:ilvl w:val="0"/>
          <w:numId w:val="84"/>
        </w:numPr>
        <w:tabs>
          <w:tab w:val="left" w:pos="567"/>
        </w:tabs>
        <w:ind w:left="567" w:hanging="283"/>
        <w:jc w:val="both"/>
        <w:rPr>
          <w:color w:val="auto"/>
          <w:sz w:val="22"/>
          <w:szCs w:val="22"/>
          <w:lang w:eastAsia="pl-PL"/>
        </w:rPr>
      </w:pPr>
      <w:r w:rsidRPr="00BD47D9">
        <w:rPr>
          <w:color w:val="auto"/>
          <w:sz w:val="22"/>
          <w:szCs w:val="22"/>
          <w:lang w:eastAsia="pl-PL"/>
        </w:rPr>
        <w:t>tłumaczenie Dokumentacji w całości lub w części, a w szczególności na języki obce oraz zmiana i przepisanie na inny rodzaj zapisu bądź system;</w:t>
      </w:r>
    </w:p>
    <w:p w14:paraId="68284BA2" w14:textId="77777777" w:rsidR="00910E6D" w:rsidRPr="004C546A" w:rsidRDefault="00910E6D" w:rsidP="00F476E2">
      <w:pPr>
        <w:pStyle w:val="Default"/>
        <w:numPr>
          <w:ilvl w:val="0"/>
          <w:numId w:val="84"/>
        </w:numPr>
        <w:adjustRightInd/>
        <w:ind w:left="567" w:hanging="283"/>
        <w:jc w:val="both"/>
        <w:rPr>
          <w:color w:val="auto"/>
          <w:sz w:val="22"/>
          <w:szCs w:val="22"/>
        </w:rPr>
      </w:pPr>
      <w:r w:rsidRPr="004C546A">
        <w:rPr>
          <w:color w:val="auto"/>
          <w:sz w:val="22"/>
          <w:szCs w:val="22"/>
        </w:rPr>
        <w:t xml:space="preserve">wykorzystywanie Dokumentacji do realizacji robót objętych Dokumentacją (w tym wykonania zaprojektowanych obiektów oraz do zaprojektowania i realizacji innych obiektów). </w:t>
      </w:r>
    </w:p>
    <w:p w14:paraId="6CEA8035" w14:textId="77777777" w:rsidR="00910E6D" w:rsidRPr="00BD47D9" w:rsidRDefault="00910E6D" w:rsidP="00F476E2">
      <w:pPr>
        <w:pStyle w:val="Default"/>
        <w:numPr>
          <w:ilvl w:val="0"/>
          <w:numId w:val="83"/>
        </w:numPr>
        <w:ind w:left="284" w:hanging="284"/>
        <w:jc w:val="both"/>
        <w:rPr>
          <w:color w:val="auto"/>
          <w:sz w:val="22"/>
          <w:szCs w:val="22"/>
          <w:lang w:eastAsia="pl-PL"/>
        </w:rPr>
      </w:pPr>
      <w:r w:rsidRPr="00BD47D9">
        <w:rPr>
          <w:color w:val="auto"/>
          <w:sz w:val="22"/>
          <w:szCs w:val="22"/>
          <w:lang w:eastAsia="pl-PL"/>
        </w:rPr>
        <w:t xml:space="preserve">Autorskie prawa majątkowe do Dokumentacji, jako całości oraz jej części (elementów), przechodzą na Zamawiającego z chwilą odbioru przez Zamawiającego poszczególnych części Dokumentacji, za protokołami zdawczo - odbiorczymi, egzemplarza nośnika, na którym Dokumentacja została utrwalona. Z tą samą chwilą przechodzi na Zamawiającego także prawo własności egzemplarzy nośników, na których Dokumentacja została utrwalona, przekazanych Zamawiającemu zarówno w formie papierowej jak i na nośniku elektronicznym. </w:t>
      </w:r>
    </w:p>
    <w:p w14:paraId="7B4562D8" w14:textId="77777777" w:rsidR="00910E6D" w:rsidRPr="00BD47D9" w:rsidRDefault="00910E6D" w:rsidP="00F476E2">
      <w:pPr>
        <w:pStyle w:val="Default"/>
        <w:numPr>
          <w:ilvl w:val="0"/>
          <w:numId w:val="83"/>
        </w:numPr>
        <w:ind w:left="284" w:hanging="284"/>
        <w:jc w:val="both"/>
        <w:rPr>
          <w:color w:val="auto"/>
          <w:sz w:val="22"/>
          <w:szCs w:val="22"/>
          <w:lang w:eastAsia="pl-PL"/>
        </w:rPr>
      </w:pPr>
      <w:r w:rsidRPr="00BD47D9">
        <w:rPr>
          <w:color w:val="auto"/>
          <w:sz w:val="22"/>
          <w:szCs w:val="22"/>
          <w:lang w:eastAsia="pl-PL"/>
        </w:rPr>
        <w:t xml:space="preserve">Wykonawca gwarantuje i zobowiązuje się, że w przypadku wystąpienia przez osobę trzecią z roszczeniami z tytułu praw autorskich, zwolni Zamawiającego od tych roszczeń lub naprawi poniesione przez niego szkody, wynikające w szczególności z działań mających na celu doprowadzenie do odstąpienia przez osobę trzecią od dochodzenia roszczeń lub z konieczności zaspokojenia roszczeń osób trzecich, w tym pokryje wszelkie koszty czynności przedsądowych i ewentualnego postępowania sądowego. </w:t>
      </w:r>
    </w:p>
    <w:p w14:paraId="2FEDE065" w14:textId="77777777" w:rsidR="00910E6D" w:rsidRPr="00BD47D9" w:rsidRDefault="00910E6D" w:rsidP="00F476E2">
      <w:pPr>
        <w:pStyle w:val="Default"/>
        <w:numPr>
          <w:ilvl w:val="0"/>
          <w:numId w:val="83"/>
        </w:numPr>
        <w:ind w:left="284" w:hanging="284"/>
        <w:jc w:val="both"/>
        <w:rPr>
          <w:color w:val="auto"/>
          <w:sz w:val="22"/>
          <w:szCs w:val="22"/>
          <w:lang w:eastAsia="pl-PL"/>
        </w:rPr>
      </w:pPr>
      <w:r w:rsidRPr="00BD47D9">
        <w:rPr>
          <w:color w:val="auto"/>
          <w:sz w:val="22"/>
          <w:szCs w:val="22"/>
          <w:lang w:eastAsia="pl-PL"/>
        </w:rPr>
        <w:t xml:space="preserve">Wykonawca wyraża zgodę na dokonywanie zmian, adaptacji lub aktualizacji Dokumentacji oraz na modyfikowanie, adaptowanie i łączenie Dokumentacji z innymi utworami, a także na zastosowanie, eksploatację i zbycie takich opracowań na polach eksploatacji określonych w ust. 2 bez konieczności uzyskiwania dodatkowej zgody Wykonawcy, a także jest upoważniony do udzielania w imieniu Wykonawcy takiej zgody. W związku z tym Wykonawca wyraża zgodę na dokonywanie przez Zamawiającego powyższego oraz na udzielanie przez Zamawiającego dalszej zgody w tym zakresie. Wykonawca jednocześnie wyraża zgodę na rozpowszechnianie i korzystanie przez Zamawiającego z opracowań Dokumentacji i jej części (elementów), a także z dalszych opracowań. </w:t>
      </w:r>
    </w:p>
    <w:p w14:paraId="53C65A22" w14:textId="77777777" w:rsidR="00910E6D" w:rsidRPr="00BD47D9" w:rsidRDefault="00910E6D" w:rsidP="00F476E2">
      <w:pPr>
        <w:pStyle w:val="Default"/>
        <w:numPr>
          <w:ilvl w:val="0"/>
          <w:numId w:val="83"/>
        </w:numPr>
        <w:ind w:left="284" w:hanging="284"/>
        <w:jc w:val="both"/>
        <w:rPr>
          <w:color w:val="auto"/>
          <w:sz w:val="22"/>
          <w:szCs w:val="22"/>
          <w:lang w:eastAsia="pl-PL"/>
        </w:rPr>
      </w:pPr>
      <w:r w:rsidRPr="00BD47D9">
        <w:rPr>
          <w:color w:val="auto"/>
          <w:sz w:val="22"/>
          <w:szCs w:val="22"/>
          <w:lang w:eastAsia="pl-PL"/>
        </w:rPr>
        <w:t xml:space="preserve">Zamawiającemu będzie przysługiwać na wszystkich wymienionych w ust. 2 polach eksploatacji prawo do korzystania i rozporządzania Dokumentacji i jej części, w celach związanych lub niezwiązanych z działalnością gospodarczą Zamawiającego. Dotyczy to również opracowań Dokumentacji i jej części, a także dalszych opracowań. </w:t>
      </w:r>
    </w:p>
    <w:p w14:paraId="7B7CA337" w14:textId="77777777" w:rsidR="00910E6D" w:rsidRPr="00BD47D9" w:rsidRDefault="00910E6D" w:rsidP="00F476E2">
      <w:pPr>
        <w:pStyle w:val="Default"/>
        <w:numPr>
          <w:ilvl w:val="0"/>
          <w:numId w:val="83"/>
        </w:numPr>
        <w:ind w:left="284" w:hanging="284"/>
        <w:jc w:val="both"/>
        <w:rPr>
          <w:color w:val="auto"/>
          <w:sz w:val="22"/>
          <w:szCs w:val="22"/>
          <w:lang w:eastAsia="pl-PL"/>
        </w:rPr>
      </w:pPr>
      <w:r w:rsidRPr="00BD47D9">
        <w:rPr>
          <w:color w:val="auto"/>
          <w:sz w:val="22"/>
          <w:szCs w:val="22"/>
          <w:lang w:eastAsia="pl-PL"/>
        </w:rPr>
        <w:t xml:space="preserve">Wykonawca przenosi na Zamawiającego wyłączne prawo zezwalania na wykonywanie zależnych praw autorskich bez ograniczeń terytorialnych, czasowych i podmiotowych. </w:t>
      </w:r>
    </w:p>
    <w:p w14:paraId="778E5F27" w14:textId="77777777" w:rsidR="00910E6D" w:rsidRPr="00BD47D9" w:rsidRDefault="00910E6D" w:rsidP="00F476E2">
      <w:pPr>
        <w:pStyle w:val="Default"/>
        <w:numPr>
          <w:ilvl w:val="0"/>
          <w:numId w:val="83"/>
        </w:numPr>
        <w:ind w:left="284" w:hanging="284"/>
        <w:jc w:val="both"/>
        <w:rPr>
          <w:color w:val="auto"/>
          <w:sz w:val="22"/>
          <w:szCs w:val="22"/>
          <w:lang w:eastAsia="pl-PL"/>
        </w:rPr>
      </w:pPr>
      <w:r w:rsidRPr="00BD47D9">
        <w:rPr>
          <w:color w:val="auto"/>
          <w:sz w:val="22"/>
          <w:szCs w:val="22"/>
          <w:lang w:eastAsia="pl-PL"/>
        </w:rPr>
        <w:t>Wykonawca gwarantuje i wyraża zgodę na wykonywanie przez Zamawiającego przysługujących twórcy praw osobistych do Dokumentacji, w tym sprawowanie nadzoru autorskiego.</w:t>
      </w:r>
    </w:p>
    <w:p w14:paraId="2BE543D8" w14:textId="77777777" w:rsidR="00910E6D" w:rsidRPr="00BD47D9" w:rsidRDefault="00910E6D" w:rsidP="00F476E2">
      <w:pPr>
        <w:pStyle w:val="Default"/>
        <w:numPr>
          <w:ilvl w:val="0"/>
          <w:numId w:val="83"/>
        </w:numPr>
        <w:ind w:left="284" w:hanging="284"/>
        <w:jc w:val="both"/>
        <w:rPr>
          <w:color w:val="auto"/>
          <w:sz w:val="22"/>
          <w:szCs w:val="22"/>
          <w:lang w:eastAsia="pl-PL"/>
        </w:rPr>
      </w:pPr>
      <w:r w:rsidRPr="00BD47D9">
        <w:rPr>
          <w:color w:val="auto"/>
          <w:sz w:val="22"/>
          <w:szCs w:val="22"/>
          <w:lang w:eastAsia="pl-PL"/>
        </w:rPr>
        <w:t xml:space="preserve">Wykonawca gwarantuje i zobowiązuje się, że twórca nie będzie wykonywał wobec Zamawiającego autorskich praw osobistych do Dokumentacji, w szczególności gwarantuje, że twórca wyraża zgodę na swobodny wybór przez Zamawiającego czasu, miejsca oraz formy pierwszego publicznego udostępnienia Dokumentacji. </w:t>
      </w:r>
    </w:p>
    <w:p w14:paraId="156885DF" w14:textId="77777777" w:rsidR="00910E6D" w:rsidRDefault="00910E6D" w:rsidP="00F476E2">
      <w:pPr>
        <w:pStyle w:val="Default"/>
        <w:numPr>
          <w:ilvl w:val="0"/>
          <w:numId w:val="83"/>
        </w:numPr>
        <w:ind w:left="284" w:hanging="284"/>
        <w:jc w:val="both"/>
        <w:rPr>
          <w:color w:val="auto"/>
          <w:sz w:val="22"/>
          <w:szCs w:val="22"/>
          <w:lang w:eastAsia="pl-PL"/>
        </w:rPr>
      </w:pPr>
      <w:r w:rsidRPr="00BD47D9">
        <w:rPr>
          <w:color w:val="auto"/>
          <w:sz w:val="22"/>
          <w:szCs w:val="22"/>
          <w:lang w:eastAsia="pl-PL"/>
        </w:rPr>
        <w:t>Zamawiającemu będzie przysługiwać prawo przeniesienia uprawnień i obowiązków wynikających z niniejszej umowy na osoby trzecie w zakresie, w jakim prawa i obowiązki te wynikają z niniejszego paragrafu umowy, w tym autorskich praw majątkowych do Dokumentacji i ich opracowań oraz udzielania dalszych upoważnień w sprawach, w których Zamawiający upoważniony został przez Wykonawcę na podstawie niniejszego paragrafu umowy.</w:t>
      </w:r>
    </w:p>
    <w:p w14:paraId="65E46BAA" w14:textId="77777777" w:rsidR="00910E6D" w:rsidRPr="001F2287" w:rsidRDefault="00910E6D" w:rsidP="00F476E2">
      <w:pPr>
        <w:pStyle w:val="Default"/>
        <w:numPr>
          <w:ilvl w:val="0"/>
          <w:numId w:val="83"/>
        </w:numPr>
        <w:spacing w:line="276" w:lineRule="auto"/>
        <w:ind w:left="357" w:hanging="284"/>
        <w:jc w:val="both"/>
        <w:rPr>
          <w:sz w:val="22"/>
          <w:szCs w:val="22"/>
        </w:rPr>
      </w:pPr>
      <w:r w:rsidRPr="001F2287">
        <w:rPr>
          <w:sz w:val="22"/>
          <w:szCs w:val="22"/>
        </w:rPr>
        <w:t xml:space="preserve">Wynagrodzenie za przeniesienie praw autorskich w zakresie opisanym w niniejszym paragrafie, w tym za przeniesienie praw do korzystania z Dokumentacji na wszystkich polach eksploatacji wskazanych w ust. 2, z tytułu przeniesienia prawa własności egzemplarzy nośników, na których Dokumentację utrwalono i za prawo dokonywania zmian w Dokumentacji bez zgody Wykonawcy, </w:t>
      </w:r>
      <w:r w:rsidRPr="001F2287">
        <w:rPr>
          <w:sz w:val="22"/>
          <w:szCs w:val="22"/>
        </w:rPr>
        <w:lastRenderedPageBreak/>
        <w:t>zawarte jest w wynagrodzeniu ryczałtowym, określonym w umowie. W związku z powyższym Strony stwierdzają, iż za przeniesienie powyższych praw nie przysługuje Wykonawcy dodatkowe wynagrodzenie.</w:t>
      </w:r>
    </w:p>
    <w:p w14:paraId="5246617E" w14:textId="068EF85F" w:rsidR="000C23F8" w:rsidRPr="00EA698B" w:rsidRDefault="000C23F8" w:rsidP="00AD7A6E">
      <w:pPr>
        <w:pStyle w:val="Nagwek2"/>
      </w:pPr>
      <w:r w:rsidRPr="00EA698B">
        <w:t>§ 2</w:t>
      </w:r>
      <w:r w:rsidR="006A3339">
        <w:t>3</w:t>
      </w:r>
      <w:r w:rsidRPr="00EA698B">
        <w:t>. Postanowienia końcowe</w:t>
      </w:r>
      <w:bookmarkEnd w:id="271"/>
      <w:bookmarkEnd w:id="272"/>
      <w:bookmarkEnd w:id="273"/>
      <w:bookmarkEnd w:id="274"/>
      <w:bookmarkEnd w:id="275"/>
    </w:p>
    <w:p w14:paraId="372E732F" w14:textId="14C9515F" w:rsidR="005812ED" w:rsidRPr="00EA698B" w:rsidRDefault="005812ED" w:rsidP="009242EC">
      <w:pPr>
        <w:numPr>
          <w:ilvl w:val="0"/>
          <w:numId w:val="49"/>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9242EC">
      <w:pPr>
        <w:numPr>
          <w:ilvl w:val="0"/>
          <w:numId w:val="49"/>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9242EC">
      <w:pPr>
        <w:numPr>
          <w:ilvl w:val="0"/>
          <w:numId w:val="49"/>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099C69F4" w14:textId="2324EDCF" w:rsidR="000C23F8" w:rsidRPr="00AD7A6E" w:rsidRDefault="00B24F92" w:rsidP="00AD7A6E">
      <w:pPr>
        <w:pStyle w:val="Nagwek2"/>
        <w:jc w:val="left"/>
        <w:rPr>
          <w:sz w:val="22"/>
          <w:szCs w:val="22"/>
        </w:rPr>
      </w:pPr>
      <w:bookmarkStart w:id="276" w:name="_Toc83291694"/>
      <w:bookmarkStart w:id="277" w:name="_Toc106095881"/>
      <w:bookmarkStart w:id="278" w:name="_Toc106096321"/>
      <w:bookmarkStart w:id="279" w:name="_Toc106096425"/>
      <w:bookmarkStart w:id="280" w:name="_Toc204150247"/>
      <w:bookmarkEnd w:id="269"/>
      <w:r>
        <w:rPr>
          <w:sz w:val="22"/>
          <w:szCs w:val="22"/>
        </w:rPr>
        <w:t>Z</w:t>
      </w:r>
      <w:r w:rsidR="000C23F8" w:rsidRPr="00AD7A6E">
        <w:rPr>
          <w:sz w:val="22"/>
          <w:szCs w:val="22"/>
        </w:rPr>
        <w:t>ałączniki do Umowy</w:t>
      </w:r>
      <w:bookmarkEnd w:id="276"/>
      <w:bookmarkEnd w:id="277"/>
      <w:bookmarkEnd w:id="278"/>
      <w:bookmarkEnd w:id="279"/>
      <w:bookmarkEnd w:id="280"/>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7E1A9FEC" w:rsidR="000C23F8"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1F6D737D" w14:textId="2646C0AA" w:rsidR="003776C2" w:rsidRPr="003776C2" w:rsidRDefault="003776C2" w:rsidP="003776C2">
      <w:pPr>
        <w:tabs>
          <w:tab w:val="left" w:pos="1843"/>
        </w:tabs>
        <w:jc w:val="both"/>
        <w:rPr>
          <w:rFonts w:eastAsiaTheme="majorEastAsia"/>
          <w:sz w:val="22"/>
          <w:szCs w:val="22"/>
          <w:highlight w:val="yellow"/>
        </w:rPr>
      </w:pPr>
      <w:r w:rsidRPr="003776C2">
        <w:rPr>
          <w:rFonts w:eastAsiaTheme="majorEastAsia"/>
          <w:sz w:val="22"/>
          <w:szCs w:val="22"/>
          <w:highlight w:val="yellow"/>
        </w:rPr>
        <w:t>Załącznik</w:t>
      </w:r>
      <w:r w:rsidR="00240814" w:rsidRPr="003776C2">
        <w:rPr>
          <w:rFonts w:eastAsiaTheme="majorEastAsia"/>
          <w:sz w:val="22"/>
          <w:szCs w:val="22"/>
          <w:highlight w:val="yellow"/>
        </w:rPr>
        <w:t xml:space="preserve"> nr 2 </w:t>
      </w:r>
      <w:r w:rsidR="00240814" w:rsidRPr="003776C2">
        <w:rPr>
          <w:rFonts w:eastAsiaTheme="majorEastAsia"/>
          <w:sz w:val="22"/>
          <w:szCs w:val="22"/>
          <w:highlight w:val="yellow"/>
        </w:rPr>
        <w:tab/>
        <w:t xml:space="preserve">- </w:t>
      </w:r>
      <w:r w:rsidRPr="003776C2">
        <w:rPr>
          <w:rFonts w:eastAsiaTheme="majorEastAsia"/>
          <w:sz w:val="22"/>
          <w:szCs w:val="22"/>
          <w:highlight w:val="yellow"/>
        </w:rPr>
        <w:t xml:space="preserve">Załącznik  dotyczący </w:t>
      </w:r>
      <w:r w:rsidRPr="003776C2">
        <w:rPr>
          <w:sz w:val="24"/>
          <w:szCs w:val="24"/>
          <w:highlight w:val="yellow"/>
        </w:rPr>
        <w:t>wystawiania faktur za pośrednictwem Krajowego Systemu e-Faktur</w:t>
      </w:r>
    </w:p>
    <w:p w14:paraId="3E3E5A15" w14:textId="59055C26" w:rsidR="000C23F8" w:rsidRPr="003776C2" w:rsidRDefault="000C23F8" w:rsidP="000C23F8">
      <w:pPr>
        <w:tabs>
          <w:tab w:val="left" w:pos="1843"/>
        </w:tabs>
        <w:jc w:val="both"/>
        <w:rPr>
          <w:rFonts w:eastAsiaTheme="majorEastAsia"/>
          <w:sz w:val="22"/>
          <w:szCs w:val="22"/>
          <w:highlight w:val="yellow"/>
        </w:rPr>
      </w:pPr>
      <w:r w:rsidRPr="003776C2">
        <w:rPr>
          <w:rFonts w:eastAsiaTheme="majorEastAsia"/>
          <w:sz w:val="22"/>
          <w:szCs w:val="22"/>
          <w:highlight w:val="yellow"/>
        </w:rPr>
        <w:t xml:space="preserve">Załącznik nr </w:t>
      </w:r>
      <w:r w:rsidR="00240814" w:rsidRPr="003776C2">
        <w:rPr>
          <w:rFonts w:eastAsiaTheme="majorEastAsia"/>
          <w:sz w:val="22"/>
          <w:szCs w:val="22"/>
          <w:highlight w:val="yellow"/>
        </w:rPr>
        <w:t>3</w:t>
      </w:r>
      <w:r w:rsidRPr="003776C2">
        <w:rPr>
          <w:rFonts w:eastAsiaTheme="majorEastAsia"/>
          <w:sz w:val="22"/>
          <w:szCs w:val="22"/>
          <w:highlight w:val="yellow"/>
        </w:rPr>
        <w:t xml:space="preserve"> – </w:t>
      </w:r>
      <w:r w:rsidRPr="003776C2">
        <w:rPr>
          <w:rFonts w:eastAsiaTheme="majorEastAsia"/>
          <w:sz w:val="22"/>
          <w:szCs w:val="22"/>
          <w:highlight w:val="yellow"/>
        </w:rPr>
        <w:tab/>
        <w:t xml:space="preserve">Oświadczenie o statusie Wykonawcy </w:t>
      </w:r>
    </w:p>
    <w:p w14:paraId="7912A58D" w14:textId="6F50C24D" w:rsidR="000C23F8" w:rsidRPr="00B31BB6" w:rsidRDefault="000C23F8" w:rsidP="000C23F8">
      <w:pPr>
        <w:tabs>
          <w:tab w:val="left" w:pos="1843"/>
        </w:tabs>
        <w:jc w:val="both"/>
        <w:rPr>
          <w:i/>
          <w:iCs/>
          <w:color w:val="FF0000"/>
        </w:rPr>
      </w:pPr>
      <w:r w:rsidRPr="003776C2">
        <w:rPr>
          <w:rFonts w:eastAsiaTheme="majorEastAsia"/>
          <w:sz w:val="22"/>
          <w:szCs w:val="22"/>
          <w:highlight w:val="yellow"/>
        </w:rPr>
        <w:t xml:space="preserve">Załącznik nr </w:t>
      </w:r>
      <w:r w:rsidR="00240814" w:rsidRPr="003776C2">
        <w:rPr>
          <w:rFonts w:eastAsiaTheme="majorEastAsia"/>
          <w:sz w:val="22"/>
          <w:szCs w:val="22"/>
          <w:highlight w:val="yellow"/>
        </w:rPr>
        <w:t>4</w:t>
      </w:r>
      <w:r w:rsidRPr="003776C2">
        <w:rPr>
          <w:rFonts w:eastAsiaTheme="majorEastAsia"/>
          <w:sz w:val="22"/>
          <w:szCs w:val="22"/>
          <w:highlight w:val="yellow"/>
        </w:rPr>
        <w:t xml:space="preserve"> -  </w:t>
      </w:r>
      <w:r w:rsidRPr="003776C2">
        <w:rPr>
          <w:rFonts w:eastAsiaTheme="majorEastAsia"/>
          <w:sz w:val="22"/>
          <w:szCs w:val="22"/>
          <w:highlight w:val="yellow"/>
        </w:rPr>
        <w:tab/>
        <w:t>Oświadczenie dla celów podatku u źródła</w:t>
      </w:r>
      <w:r w:rsidRPr="00B31BB6">
        <w:t xml:space="preserve">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1" w:name="_Hlk67826939"/>
      <w:bookmarkStart w:id="282"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1"/>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83" w:name="_Hlk147849015"/>
      <w:r w:rsidRPr="00744F79">
        <w:rPr>
          <w:b/>
          <w:bCs/>
          <w:i/>
          <w:iCs/>
          <w:color w:val="FF0000"/>
          <w:sz w:val="28"/>
          <w:szCs w:val="28"/>
        </w:rPr>
        <w:t>)</w:t>
      </w:r>
    </w:p>
    <w:bookmarkEnd w:id="282"/>
    <w:bookmarkEnd w:id="283"/>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3205A74E" w14:textId="77777777" w:rsidR="00AA6B56" w:rsidRPr="001076DB" w:rsidRDefault="00AA6B56" w:rsidP="00AA6B56">
      <w:pPr>
        <w:ind w:left="-426"/>
        <w:jc w:val="center"/>
        <w:rPr>
          <w:rFonts w:ascii="Arial" w:hAnsi="Arial" w:cs="Arial"/>
          <w:b/>
          <w:sz w:val="18"/>
          <w:szCs w:val="18"/>
        </w:rPr>
      </w:pPr>
      <w:r w:rsidRPr="001076DB">
        <w:rPr>
          <w:rFonts w:ascii="Arial" w:hAnsi="Arial" w:cs="Arial"/>
          <w:b/>
          <w:sz w:val="18"/>
          <w:szCs w:val="18"/>
        </w:rPr>
        <w:t>PROTOKÓŁ CZĘŚCIOWEGO / KOŃCOWEGO* ODBIORU USŁUGI</w:t>
      </w:r>
    </w:p>
    <w:p w14:paraId="4AAF8C23" w14:textId="77777777" w:rsidR="001076DB" w:rsidRDefault="001076DB" w:rsidP="00AA6B56">
      <w:pPr>
        <w:jc w:val="center"/>
        <w:rPr>
          <w:rFonts w:ascii="Arial" w:hAnsi="Arial" w:cs="Arial"/>
          <w:sz w:val="18"/>
          <w:szCs w:val="18"/>
        </w:rPr>
      </w:pPr>
    </w:p>
    <w:p w14:paraId="1DF035A0" w14:textId="31F9794F" w:rsidR="00AA6B56" w:rsidRPr="001076DB" w:rsidRDefault="00AA6B56" w:rsidP="00AA6B56">
      <w:pPr>
        <w:jc w:val="center"/>
        <w:rPr>
          <w:rFonts w:ascii="Arial" w:hAnsi="Arial" w:cs="Arial"/>
          <w:b/>
          <w:sz w:val="18"/>
          <w:szCs w:val="18"/>
        </w:rPr>
      </w:pPr>
      <w:r w:rsidRPr="001076DB">
        <w:rPr>
          <w:rFonts w:ascii="Arial" w:hAnsi="Arial" w:cs="Arial"/>
          <w:sz w:val="18"/>
          <w:szCs w:val="18"/>
        </w:rPr>
        <w:t>Sporządzony w dniu ……………………………………</w:t>
      </w:r>
    </w:p>
    <w:p w14:paraId="2346103F" w14:textId="3B1EC7C0" w:rsidR="00AA6B56" w:rsidRPr="001076DB" w:rsidRDefault="00AA6B56" w:rsidP="001076DB">
      <w:pPr>
        <w:ind w:left="851" w:hanging="709"/>
        <w:rPr>
          <w:rFonts w:ascii="Arial" w:hAnsi="Arial" w:cs="Arial"/>
          <w:b/>
          <w:sz w:val="18"/>
          <w:szCs w:val="18"/>
        </w:rPr>
      </w:pPr>
      <w:r w:rsidRPr="001076DB">
        <w:rPr>
          <w:rFonts w:ascii="Arial" w:hAnsi="Arial" w:cs="Arial"/>
          <w:sz w:val="18"/>
          <w:szCs w:val="18"/>
        </w:rPr>
        <w:t xml:space="preserve">Nazwa: </w:t>
      </w:r>
      <w:r w:rsidRPr="001076DB">
        <w:rPr>
          <w:rFonts w:ascii="Arial" w:hAnsi="Arial" w:cs="Arial"/>
          <w:b/>
          <w:sz w:val="18"/>
          <w:szCs w:val="18"/>
        </w:rPr>
        <w:t xml:space="preserve"> </w:t>
      </w:r>
      <w:r w:rsidRPr="001076DB">
        <w:rPr>
          <w:rFonts w:ascii="Arial" w:eastAsia="Calibri" w:hAnsi="Arial" w:cs="Arial"/>
          <w:b/>
          <w:sz w:val="18"/>
          <w:szCs w:val="18"/>
          <w:lang w:eastAsia="en-US"/>
        </w:rPr>
        <w:t>Opracowanie projektu rekultywacji zdegradowanego terenu leśnego na terenie nieruchomości położonej w  Marklowicach na ul. Wyzwolenia 100a</w:t>
      </w:r>
      <w:r w:rsidRPr="001076DB">
        <w:rPr>
          <w:rFonts w:ascii="Arial" w:hAnsi="Arial" w:cs="Arial"/>
          <w:b/>
          <w:sz w:val="18"/>
          <w:szCs w:val="18"/>
        </w:rPr>
        <w:t>.</w:t>
      </w:r>
    </w:p>
    <w:p w14:paraId="670D08D3" w14:textId="77777777" w:rsidR="001076DB" w:rsidRDefault="001076DB" w:rsidP="00AA6B56">
      <w:pPr>
        <w:spacing w:line="360" w:lineRule="auto"/>
        <w:ind w:firstLine="284"/>
        <w:rPr>
          <w:rFonts w:ascii="Arial" w:hAnsi="Arial" w:cs="Arial"/>
          <w:sz w:val="18"/>
          <w:szCs w:val="18"/>
        </w:rPr>
      </w:pPr>
    </w:p>
    <w:p w14:paraId="51EA018D" w14:textId="657C27BA" w:rsidR="00AA6B56" w:rsidRPr="001076DB" w:rsidRDefault="00AA6B56" w:rsidP="00AA6B56">
      <w:pPr>
        <w:spacing w:line="360" w:lineRule="auto"/>
        <w:ind w:firstLine="284"/>
        <w:rPr>
          <w:rFonts w:ascii="Arial" w:hAnsi="Arial" w:cs="Arial"/>
          <w:b/>
          <w:sz w:val="18"/>
          <w:szCs w:val="18"/>
        </w:rPr>
      </w:pPr>
      <w:r w:rsidRPr="001076DB">
        <w:rPr>
          <w:rFonts w:ascii="Arial" w:hAnsi="Arial" w:cs="Arial"/>
          <w:sz w:val="18"/>
          <w:szCs w:val="18"/>
        </w:rPr>
        <w:t>Zleceniodawca</w:t>
      </w:r>
      <w:r w:rsidRPr="001076DB">
        <w:rPr>
          <w:rFonts w:ascii="Arial" w:hAnsi="Arial" w:cs="Arial"/>
          <w:b/>
          <w:sz w:val="18"/>
          <w:szCs w:val="18"/>
        </w:rPr>
        <w:t xml:space="preserve">  PGG S.A.  Oddział  KWK  ROW  Ruch Marcel w Radlinie przy ul Korfantego 52.</w:t>
      </w:r>
    </w:p>
    <w:p w14:paraId="194A4EB3" w14:textId="3ACEB297" w:rsidR="00AA6B56" w:rsidRPr="001076DB" w:rsidRDefault="00AA6B56" w:rsidP="00AA6B56">
      <w:pPr>
        <w:spacing w:line="360" w:lineRule="auto"/>
        <w:ind w:right="-426" w:firstLine="284"/>
        <w:rPr>
          <w:rFonts w:ascii="Arial" w:hAnsi="Arial" w:cs="Arial"/>
          <w:b/>
          <w:sz w:val="18"/>
          <w:szCs w:val="18"/>
        </w:rPr>
      </w:pPr>
      <w:r w:rsidRPr="001076DB">
        <w:rPr>
          <w:rFonts w:ascii="Arial" w:hAnsi="Arial" w:cs="Arial"/>
          <w:sz w:val="18"/>
          <w:szCs w:val="18"/>
        </w:rPr>
        <w:t>Wykonawca……………………………………………….</w:t>
      </w:r>
      <w:r w:rsidRPr="001076DB">
        <w:rPr>
          <w:rFonts w:ascii="Arial" w:hAnsi="Arial" w:cs="Arial"/>
          <w:b/>
          <w:bCs/>
          <w:sz w:val="18"/>
          <w:szCs w:val="18"/>
        </w:rPr>
        <w:t xml:space="preserve"> </w:t>
      </w:r>
      <w:r w:rsidRPr="001076DB">
        <w:rPr>
          <w:rFonts w:ascii="Arial" w:hAnsi="Arial" w:cs="Arial"/>
          <w:b/>
          <w:sz w:val="18"/>
          <w:szCs w:val="18"/>
        </w:rPr>
        <w:t xml:space="preserve">z siedzibą </w:t>
      </w:r>
      <w:r w:rsidRPr="001076DB">
        <w:rPr>
          <w:rFonts w:ascii="Arial" w:hAnsi="Arial" w:cs="Arial"/>
          <w:sz w:val="18"/>
          <w:szCs w:val="18"/>
        </w:rPr>
        <w:t>w</w:t>
      </w:r>
      <w:r w:rsidRPr="001076DB">
        <w:rPr>
          <w:rFonts w:ascii="Arial" w:hAnsi="Arial" w:cs="Arial"/>
          <w:b/>
          <w:sz w:val="18"/>
          <w:szCs w:val="18"/>
        </w:rPr>
        <w:t xml:space="preserve">…………………… ul. </w:t>
      </w:r>
      <w:r w:rsidRPr="001076DB">
        <w:rPr>
          <w:rFonts w:ascii="Arial" w:hAnsi="Arial" w:cs="Arial"/>
          <w:b/>
          <w:bCs/>
          <w:sz w:val="18"/>
          <w:szCs w:val="18"/>
        </w:rPr>
        <w:t>……………………………..</w:t>
      </w:r>
    </w:p>
    <w:p w14:paraId="52B9DFA6" w14:textId="77777777" w:rsidR="00AA6B56" w:rsidRPr="001076DB" w:rsidRDefault="00AA6B56" w:rsidP="00AA6B56">
      <w:pPr>
        <w:spacing w:line="360" w:lineRule="auto"/>
        <w:ind w:right="-709" w:firstLine="284"/>
        <w:rPr>
          <w:rFonts w:ascii="Arial" w:hAnsi="Arial" w:cs="Arial"/>
          <w:b/>
          <w:sz w:val="18"/>
          <w:szCs w:val="18"/>
        </w:rPr>
      </w:pPr>
      <w:r w:rsidRPr="001076DB">
        <w:rPr>
          <w:rFonts w:ascii="Arial" w:hAnsi="Arial" w:cs="Arial"/>
          <w:sz w:val="18"/>
          <w:szCs w:val="18"/>
        </w:rPr>
        <w:t xml:space="preserve">Podstawa wykonania USŁUGI: Umowa/zlecenie  </w:t>
      </w:r>
      <w:r w:rsidRPr="001076DB">
        <w:rPr>
          <w:rFonts w:ascii="Arial" w:hAnsi="Arial" w:cs="Arial"/>
          <w:b/>
          <w:sz w:val="18"/>
          <w:szCs w:val="18"/>
        </w:rPr>
        <w:t xml:space="preserve">NR LRU ………………………………. </w:t>
      </w:r>
      <w:r w:rsidRPr="001076DB">
        <w:rPr>
          <w:rFonts w:ascii="Arial" w:hAnsi="Arial" w:cs="Arial"/>
          <w:sz w:val="18"/>
          <w:szCs w:val="18"/>
        </w:rPr>
        <w:t xml:space="preserve"> z dnia </w:t>
      </w:r>
      <w:r w:rsidRPr="001076DB">
        <w:rPr>
          <w:rFonts w:ascii="Arial" w:hAnsi="Arial" w:cs="Arial"/>
          <w:b/>
          <w:sz w:val="18"/>
          <w:szCs w:val="18"/>
        </w:rPr>
        <w:t>………………………..</w:t>
      </w:r>
    </w:p>
    <w:p w14:paraId="3FC5CD1B" w14:textId="77777777" w:rsidR="00AA6B56" w:rsidRPr="001076DB" w:rsidRDefault="00AA6B56" w:rsidP="00AA6B56">
      <w:pPr>
        <w:ind w:firstLine="284"/>
        <w:rPr>
          <w:rFonts w:ascii="Arial" w:hAnsi="Arial" w:cs="Arial"/>
          <w:b/>
          <w:sz w:val="18"/>
          <w:szCs w:val="18"/>
          <w:u w:val="single"/>
        </w:rPr>
      </w:pPr>
      <w:r w:rsidRPr="001076DB">
        <w:rPr>
          <w:rFonts w:ascii="Arial" w:hAnsi="Arial" w:cs="Arial"/>
          <w:b/>
          <w:sz w:val="18"/>
          <w:szCs w:val="18"/>
          <w:u w:val="single"/>
        </w:rPr>
        <w:t>SKŁAD KOMISJI:</w:t>
      </w:r>
    </w:p>
    <w:p w14:paraId="225A4A92" w14:textId="77777777" w:rsidR="00AA6B56" w:rsidRPr="001076DB" w:rsidRDefault="00AA6B56" w:rsidP="00AA6B56">
      <w:pPr>
        <w:ind w:firstLine="284"/>
        <w:rPr>
          <w:rFonts w:ascii="Arial" w:hAnsi="Arial" w:cs="Arial"/>
          <w:b/>
          <w:sz w:val="18"/>
          <w:szCs w:val="18"/>
          <w:u w:val="single"/>
        </w:rPr>
      </w:pPr>
    </w:p>
    <w:p w14:paraId="7CEB7AA2" w14:textId="77777777" w:rsidR="00AA6B56" w:rsidRPr="001076DB" w:rsidRDefault="00AA6B56" w:rsidP="00F476E2">
      <w:pPr>
        <w:pStyle w:val="Akapitzlist"/>
        <w:numPr>
          <w:ilvl w:val="0"/>
          <w:numId w:val="85"/>
        </w:numPr>
        <w:spacing w:line="360" w:lineRule="auto"/>
        <w:rPr>
          <w:rFonts w:ascii="Arial" w:hAnsi="Arial" w:cs="Arial"/>
          <w:b/>
          <w:sz w:val="18"/>
          <w:szCs w:val="18"/>
        </w:rPr>
      </w:pPr>
      <w:r w:rsidRPr="001076DB">
        <w:rPr>
          <w:rFonts w:ascii="Arial" w:hAnsi="Arial" w:cs="Arial"/>
          <w:b/>
          <w:sz w:val="18"/>
          <w:szCs w:val="18"/>
        </w:rPr>
        <w:t>…………………………………….</w:t>
      </w:r>
      <w:r w:rsidRPr="001076DB">
        <w:rPr>
          <w:rFonts w:ascii="Arial" w:hAnsi="Arial" w:cs="Arial"/>
          <w:sz w:val="18"/>
          <w:szCs w:val="18"/>
        </w:rPr>
        <w:t xml:space="preserve"> – przedstawiciel PGG S.A. KWK ROW Ruch Marcel </w:t>
      </w:r>
      <w:r w:rsidRPr="001076DB">
        <w:rPr>
          <w:rFonts w:ascii="Arial" w:hAnsi="Arial" w:cs="Arial"/>
          <w:b/>
          <w:sz w:val="18"/>
          <w:szCs w:val="18"/>
        </w:rPr>
        <w:t xml:space="preserve"> </w:t>
      </w:r>
    </w:p>
    <w:p w14:paraId="70CC9082" w14:textId="77777777" w:rsidR="00AA6B56" w:rsidRPr="001076DB" w:rsidRDefault="00AA6B56" w:rsidP="00F476E2">
      <w:pPr>
        <w:pStyle w:val="Akapitzlist"/>
        <w:numPr>
          <w:ilvl w:val="0"/>
          <w:numId w:val="85"/>
        </w:numPr>
        <w:spacing w:line="360" w:lineRule="auto"/>
        <w:rPr>
          <w:rFonts w:ascii="Arial" w:hAnsi="Arial" w:cs="Arial"/>
          <w:b/>
          <w:sz w:val="18"/>
          <w:szCs w:val="18"/>
        </w:rPr>
      </w:pPr>
      <w:r w:rsidRPr="001076DB">
        <w:rPr>
          <w:rFonts w:ascii="Arial" w:hAnsi="Arial" w:cs="Arial"/>
          <w:b/>
          <w:sz w:val="18"/>
          <w:szCs w:val="18"/>
        </w:rPr>
        <w:t xml:space="preserve">……………………………………. – </w:t>
      </w:r>
      <w:r w:rsidRPr="001076DB">
        <w:rPr>
          <w:rFonts w:ascii="Arial" w:hAnsi="Arial" w:cs="Arial"/>
          <w:bCs/>
          <w:sz w:val="18"/>
          <w:szCs w:val="18"/>
        </w:rPr>
        <w:t>Wykonawca dokumentacji</w:t>
      </w:r>
      <w:r w:rsidRPr="001076DB">
        <w:rPr>
          <w:rFonts w:ascii="Arial" w:hAnsi="Arial" w:cs="Arial"/>
          <w:b/>
          <w:sz w:val="18"/>
          <w:szCs w:val="18"/>
        </w:rPr>
        <w:t xml:space="preserve"> </w:t>
      </w:r>
    </w:p>
    <w:p w14:paraId="72D0CE93" w14:textId="77777777" w:rsidR="00AA6B56" w:rsidRPr="001076DB" w:rsidRDefault="00AA6B56" w:rsidP="00AA6B56">
      <w:pPr>
        <w:pStyle w:val="Akapitzlist"/>
        <w:spacing w:line="360" w:lineRule="auto"/>
        <w:rPr>
          <w:rFonts w:ascii="Arial" w:hAnsi="Arial" w:cs="Arial"/>
          <w:sz w:val="18"/>
          <w:szCs w:val="18"/>
        </w:rPr>
      </w:pPr>
      <w:r w:rsidRPr="001076DB">
        <w:rPr>
          <w:rFonts w:ascii="Arial" w:hAnsi="Arial" w:cs="Arial"/>
          <w:b/>
          <w:sz w:val="18"/>
          <w:szCs w:val="18"/>
        </w:rPr>
        <w:t xml:space="preserve">   </w:t>
      </w:r>
      <w:r w:rsidRPr="001076DB">
        <w:rPr>
          <w:rFonts w:ascii="Arial" w:hAnsi="Arial" w:cs="Arial"/>
          <w:sz w:val="18"/>
          <w:szCs w:val="18"/>
        </w:rPr>
        <w:t>Komisja po zapoznaniu się z dokumentacją stwierdza :</w:t>
      </w:r>
    </w:p>
    <w:p w14:paraId="4F91C747" w14:textId="77777777" w:rsidR="00AA6B56" w:rsidRPr="001076DB" w:rsidRDefault="00AA6B56" w:rsidP="00F476E2">
      <w:pPr>
        <w:pStyle w:val="Akapitzlist"/>
        <w:numPr>
          <w:ilvl w:val="0"/>
          <w:numId w:val="86"/>
        </w:numPr>
        <w:spacing w:after="200" w:line="276" w:lineRule="auto"/>
        <w:ind w:left="709" w:hanging="349"/>
        <w:rPr>
          <w:rFonts w:ascii="Arial" w:hAnsi="Arial" w:cs="Arial"/>
          <w:sz w:val="18"/>
          <w:szCs w:val="18"/>
        </w:rPr>
      </w:pPr>
      <w:r w:rsidRPr="001076DB">
        <w:rPr>
          <w:rFonts w:ascii="Arial" w:hAnsi="Arial" w:cs="Arial"/>
          <w:sz w:val="18"/>
          <w:szCs w:val="18"/>
        </w:rPr>
        <w:t>Usługa została wykonane pod względem technicznym dobrze/zadowalająco/źle* z niżej wymienionymi usterkami :</w:t>
      </w:r>
    </w:p>
    <w:p w14:paraId="2696BB99" w14:textId="77777777" w:rsidR="00AA6B56" w:rsidRPr="001076DB" w:rsidRDefault="00AA6B56" w:rsidP="00AA6B56">
      <w:pPr>
        <w:pStyle w:val="Akapitzlist"/>
        <w:ind w:left="709"/>
        <w:rPr>
          <w:rFonts w:ascii="Arial" w:hAnsi="Arial" w:cs="Arial"/>
          <w:sz w:val="18"/>
          <w:szCs w:val="18"/>
        </w:rPr>
      </w:pPr>
      <w:r w:rsidRPr="001076DB">
        <w:rPr>
          <w:rFonts w:ascii="Arial" w:hAnsi="Arial" w:cs="Arial"/>
          <w:sz w:val="18"/>
          <w:szCs w:val="18"/>
        </w:rPr>
        <w:t xml:space="preserve">Zakres wykonanej usługi z tytułu naprawy szkód górniczych jest zgodny/niezgodny* z zakresem objętym w umowie. Niezgodność polega na: ………………………..…………………………………………………………………………………….….............  </w:t>
      </w:r>
    </w:p>
    <w:p w14:paraId="7FA79706" w14:textId="77777777" w:rsidR="00AA6B56" w:rsidRPr="001076DB" w:rsidRDefault="00AA6B56" w:rsidP="00F476E2">
      <w:pPr>
        <w:pStyle w:val="Akapitzlist"/>
        <w:numPr>
          <w:ilvl w:val="0"/>
          <w:numId w:val="87"/>
        </w:numPr>
        <w:spacing w:after="200" w:line="360" w:lineRule="auto"/>
        <w:ind w:left="709" w:hanging="349"/>
        <w:rPr>
          <w:rFonts w:ascii="Arial" w:hAnsi="Arial" w:cs="Arial"/>
          <w:sz w:val="18"/>
          <w:szCs w:val="18"/>
        </w:rPr>
      </w:pPr>
      <w:r w:rsidRPr="001076DB">
        <w:rPr>
          <w:rFonts w:ascii="Arial" w:hAnsi="Arial" w:cs="Arial"/>
          <w:sz w:val="18"/>
          <w:szCs w:val="18"/>
        </w:rPr>
        <w:t>Postanowienia komisji:</w:t>
      </w:r>
    </w:p>
    <w:p w14:paraId="5B59B518" w14:textId="77777777" w:rsidR="00AA6B56" w:rsidRPr="001076DB" w:rsidRDefault="00AA6B56" w:rsidP="00F476E2">
      <w:pPr>
        <w:pStyle w:val="Akapitzlist"/>
        <w:numPr>
          <w:ilvl w:val="0"/>
          <w:numId w:val="88"/>
        </w:numPr>
        <w:spacing w:after="200" w:line="276" w:lineRule="auto"/>
        <w:ind w:left="709" w:hanging="283"/>
        <w:rPr>
          <w:rFonts w:ascii="Arial" w:hAnsi="Arial" w:cs="Arial"/>
          <w:b/>
          <w:sz w:val="18"/>
          <w:szCs w:val="18"/>
        </w:rPr>
      </w:pPr>
      <w:r w:rsidRPr="001076DB">
        <w:rPr>
          <w:rFonts w:ascii="Arial" w:hAnsi="Arial" w:cs="Arial"/>
          <w:b/>
          <w:sz w:val="18"/>
          <w:szCs w:val="18"/>
        </w:rPr>
        <w:t>Uznać usługę za odebraną w zakresie objętych niniejszym protokołem częściowym.</w:t>
      </w:r>
    </w:p>
    <w:p w14:paraId="1B85338F" w14:textId="77777777" w:rsidR="00AA6B56" w:rsidRPr="001076DB" w:rsidRDefault="00AA6B56" w:rsidP="00F476E2">
      <w:pPr>
        <w:pStyle w:val="Akapitzlist"/>
        <w:numPr>
          <w:ilvl w:val="0"/>
          <w:numId w:val="88"/>
        </w:numPr>
        <w:spacing w:after="200" w:line="276" w:lineRule="auto"/>
        <w:ind w:left="709" w:hanging="283"/>
        <w:jc w:val="both"/>
        <w:rPr>
          <w:rFonts w:ascii="Arial" w:hAnsi="Arial" w:cs="Arial"/>
          <w:sz w:val="18"/>
          <w:szCs w:val="18"/>
        </w:rPr>
      </w:pPr>
      <w:r w:rsidRPr="001076DB">
        <w:rPr>
          <w:rFonts w:ascii="Arial" w:hAnsi="Arial" w:cs="Arial"/>
          <w:sz w:val="18"/>
          <w:szCs w:val="18"/>
        </w:rPr>
        <w:t>Odebrane  z usterkami, do których usunięcia zobowiązuje się wykonawcę robót w terminie do dnia ………………r., a inspektora nadzoru technicznego do dopilnowania i potwierdzenia pisemnego wykonania.</w:t>
      </w:r>
    </w:p>
    <w:p w14:paraId="6017C69F" w14:textId="77777777" w:rsidR="00AA6B56" w:rsidRPr="001076DB" w:rsidRDefault="00AA6B56" w:rsidP="00F476E2">
      <w:pPr>
        <w:pStyle w:val="Akapitzlist"/>
        <w:numPr>
          <w:ilvl w:val="0"/>
          <w:numId w:val="88"/>
        </w:numPr>
        <w:spacing w:after="200" w:line="276" w:lineRule="auto"/>
        <w:ind w:left="709" w:hanging="283"/>
        <w:jc w:val="both"/>
        <w:rPr>
          <w:rFonts w:ascii="Arial" w:hAnsi="Arial" w:cs="Arial"/>
          <w:sz w:val="18"/>
          <w:szCs w:val="18"/>
        </w:rPr>
      </w:pPr>
      <w:r w:rsidRPr="001076DB">
        <w:rPr>
          <w:rFonts w:ascii="Arial" w:hAnsi="Arial" w:cs="Arial"/>
          <w:sz w:val="18"/>
          <w:szCs w:val="18"/>
        </w:rPr>
        <w:t>Nieodebrane z uwagi na złe ich wykonanie pod względem technicznym – ponowny odbiór nastąpi po usunięciu wszystkich usterek w terminie  do dnia ………..………</w:t>
      </w:r>
    </w:p>
    <w:p w14:paraId="0B2B9B28" w14:textId="77777777" w:rsidR="00AA6B56" w:rsidRPr="001076DB" w:rsidRDefault="00AA6B56" w:rsidP="00F476E2">
      <w:pPr>
        <w:pStyle w:val="Akapitzlist"/>
        <w:numPr>
          <w:ilvl w:val="0"/>
          <w:numId w:val="88"/>
        </w:numPr>
        <w:spacing w:after="200" w:line="276" w:lineRule="auto"/>
        <w:ind w:left="709" w:hanging="283"/>
        <w:rPr>
          <w:rFonts w:ascii="Arial" w:hAnsi="Arial" w:cs="Arial"/>
          <w:sz w:val="18"/>
          <w:szCs w:val="18"/>
        </w:rPr>
      </w:pPr>
      <w:r w:rsidRPr="001076DB">
        <w:rPr>
          <w:rFonts w:ascii="Arial" w:hAnsi="Arial" w:cs="Arial"/>
          <w:sz w:val="18"/>
          <w:szCs w:val="18"/>
        </w:rPr>
        <w:t>Niniejszy protokół wraz z fakturą (rachunkiem) częściową / końcową *  sprawdzoną przez Przedsiębiorcę stanowi podstawę do częściowego / końcowego * rozrachunku pomiędzy Przedsiębiorcą  a Wykonawcą usługi.</w:t>
      </w:r>
    </w:p>
    <w:p w14:paraId="22EBF565" w14:textId="77777777" w:rsidR="00AA6B56" w:rsidRPr="001076DB" w:rsidRDefault="00AA6B56" w:rsidP="00F476E2">
      <w:pPr>
        <w:pStyle w:val="Akapitzlist"/>
        <w:numPr>
          <w:ilvl w:val="0"/>
          <w:numId w:val="88"/>
        </w:numPr>
        <w:spacing w:after="200" w:line="276" w:lineRule="auto"/>
        <w:jc w:val="both"/>
        <w:rPr>
          <w:rFonts w:ascii="Arial" w:hAnsi="Arial" w:cs="Arial"/>
          <w:sz w:val="18"/>
          <w:szCs w:val="18"/>
        </w:rPr>
      </w:pPr>
      <w:r w:rsidRPr="001076DB">
        <w:rPr>
          <w:rFonts w:ascii="Arial" w:hAnsi="Arial" w:cs="Arial"/>
          <w:sz w:val="18"/>
          <w:szCs w:val="18"/>
        </w:rPr>
        <w:t>Zestawienie wartości wykonanej usługi:</w:t>
      </w:r>
    </w:p>
    <w:tbl>
      <w:tblPr>
        <w:tblW w:w="8571"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334"/>
        <w:gridCol w:w="1275"/>
        <w:gridCol w:w="1134"/>
        <w:gridCol w:w="1418"/>
        <w:gridCol w:w="1276"/>
        <w:gridCol w:w="1134"/>
      </w:tblGrid>
      <w:tr w:rsidR="001076DB" w:rsidRPr="001076DB" w14:paraId="6C1E2D7D" w14:textId="77777777" w:rsidTr="00192FFE">
        <w:trPr>
          <w:trHeight w:val="316"/>
        </w:trPr>
        <w:tc>
          <w:tcPr>
            <w:tcW w:w="2334" w:type="dxa"/>
          </w:tcPr>
          <w:p w14:paraId="5131EF71" w14:textId="77777777" w:rsidR="00AA6B56" w:rsidRPr="001076DB" w:rsidRDefault="00AA6B56" w:rsidP="00192FFE">
            <w:pPr>
              <w:jc w:val="center"/>
              <w:rPr>
                <w:rFonts w:ascii="Arial" w:hAnsi="Arial" w:cs="Arial"/>
                <w:sz w:val="18"/>
                <w:szCs w:val="18"/>
              </w:rPr>
            </w:pPr>
            <w:r w:rsidRPr="001076DB">
              <w:rPr>
                <w:rFonts w:ascii="Arial" w:hAnsi="Arial" w:cs="Arial"/>
                <w:sz w:val="18"/>
                <w:szCs w:val="18"/>
              </w:rPr>
              <w:t>Obiekt</w:t>
            </w:r>
          </w:p>
        </w:tc>
        <w:tc>
          <w:tcPr>
            <w:tcW w:w="1275" w:type="dxa"/>
          </w:tcPr>
          <w:p w14:paraId="03BBB465" w14:textId="77777777" w:rsidR="00AA6B56" w:rsidRPr="001076DB" w:rsidRDefault="00AA6B56" w:rsidP="00192FFE">
            <w:pPr>
              <w:jc w:val="center"/>
              <w:rPr>
                <w:rFonts w:ascii="Arial" w:hAnsi="Arial" w:cs="Arial"/>
                <w:sz w:val="18"/>
                <w:szCs w:val="18"/>
              </w:rPr>
            </w:pPr>
            <w:r w:rsidRPr="001076DB">
              <w:rPr>
                <w:rFonts w:ascii="Arial" w:hAnsi="Arial" w:cs="Arial"/>
                <w:sz w:val="18"/>
                <w:szCs w:val="18"/>
              </w:rPr>
              <w:t>Wartość  wg umowy</w:t>
            </w:r>
          </w:p>
        </w:tc>
        <w:tc>
          <w:tcPr>
            <w:tcW w:w="1134" w:type="dxa"/>
          </w:tcPr>
          <w:p w14:paraId="53044136" w14:textId="77777777" w:rsidR="00AA6B56" w:rsidRPr="001076DB" w:rsidRDefault="00AA6B56" w:rsidP="00192FFE">
            <w:pPr>
              <w:jc w:val="center"/>
              <w:rPr>
                <w:rFonts w:ascii="Arial" w:hAnsi="Arial" w:cs="Arial"/>
                <w:sz w:val="18"/>
                <w:szCs w:val="18"/>
              </w:rPr>
            </w:pPr>
            <w:r w:rsidRPr="001076DB">
              <w:rPr>
                <w:rFonts w:ascii="Arial" w:hAnsi="Arial" w:cs="Arial"/>
                <w:sz w:val="18"/>
                <w:szCs w:val="18"/>
              </w:rPr>
              <w:t>Koszt poniesiony</w:t>
            </w:r>
          </w:p>
        </w:tc>
        <w:tc>
          <w:tcPr>
            <w:tcW w:w="1418" w:type="dxa"/>
          </w:tcPr>
          <w:p w14:paraId="65468922" w14:textId="77777777" w:rsidR="00AA6B56" w:rsidRPr="001076DB" w:rsidRDefault="00AA6B56" w:rsidP="00192FFE">
            <w:pPr>
              <w:jc w:val="center"/>
              <w:rPr>
                <w:rFonts w:ascii="Arial" w:hAnsi="Arial" w:cs="Arial"/>
                <w:sz w:val="18"/>
                <w:szCs w:val="18"/>
              </w:rPr>
            </w:pPr>
            <w:r w:rsidRPr="001076DB">
              <w:rPr>
                <w:rFonts w:ascii="Arial" w:hAnsi="Arial" w:cs="Arial"/>
                <w:sz w:val="18"/>
                <w:szCs w:val="18"/>
              </w:rPr>
              <w:t>Wartość do rozliczenia</w:t>
            </w:r>
          </w:p>
        </w:tc>
        <w:tc>
          <w:tcPr>
            <w:tcW w:w="1276" w:type="dxa"/>
          </w:tcPr>
          <w:p w14:paraId="5E07D95B" w14:textId="77777777" w:rsidR="00AA6B56" w:rsidRPr="001076DB" w:rsidRDefault="00AA6B56" w:rsidP="00192FFE">
            <w:pPr>
              <w:jc w:val="center"/>
              <w:rPr>
                <w:rFonts w:ascii="Arial" w:hAnsi="Arial" w:cs="Arial"/>
                <w:sz w:val="18"/>
                <w:szCs w:val="18"/>
              </w:rPr>
            </w:pPr>
            <w:r w:rsidRPr="001076DB">
              <w:rPr>
                <w:rFonts w:ascii="Arial" w:hAnsi="Arial" w:cs="Arial"/>
                <w:sz w:val="18"/>
                <w:szCs w:val="18"/>
              </w:rPr>
              <w:t>Wartość faktury częściowej</w:t>
            </w:r>
          </w:p>
        </w:tc>
        <w:tc>
          <w:tcPr>
            <w:tcW w:w="1134" w:type="dxa"/>
          </w:tcPr>
          <w:p w14:paraId="6E2A697F" w14:textId="77777777" w:rsidR="00AA6B56" w:rsidRPr="001076DB" w:rsidRDefault="00AA6B56" w:rsidP="00192FFE">
            <w:pPr>
              <w:jc w:val="center"/>
              <w:rPr>
                <w:rFonts w:ascii="Arial" w:hAnsi="Arial" w:cs="Arial"/>
                <w:sz w:val="18"/>
                <w:szCs w:val="18"/>
              </w:rPr>
            </w:pPr>
            <w:r w:rsidRPr="001076DB">
              <w:rPr>
                <w:rFonts w:ascii="Arial" w:hAnsi="Arial" w:cs="Arial"/>
                <w:sz w:val="18"/>
                <w:szCs w:val="18"/>
              </w:rPr>
              <w:t>Razem</w:t>
            </w:r>
          </w:p>
        </w:tc>
      </w:tr>
      <w:tr w:rsidR="001076DB" w:rsidRPr="001076DB" w14:paraId="6AC88557" w14:textId="77777777" w:rsidTr="00192FFE">
        <w:trPr>
          <w:trHeight w:val="1072"/>
        </w:trPr>
        <w:tc>
          <w:tcPr>
            <w:tcW w:w="2334" w:type="dxa"/>
          </w:tcPr>
          <w:p w14:paraId="5CC3F418" w14:textId="095B1DDF" w:rsidR="00AA6B56" w:rsidRPr="001076DB" w:rsidRDefault="00AA6B56" w:rsidP="00192FFE">
            <w:pPr>
              <w:rPr>
                <w:rFonts w:ascii="Arial" w:hAnsi="Arial" w:cs="Arial"/>
                <w:sz w:val="18"/>
                <w:szCs w:val="18"/>
              </w:rPr>
            </w:pPr>
            <w:r w:rsidRPr="001076DB">
              <w:rPr>
                <w:rFonts w:ascii="Arial" w:eastAsia="Calibri" w:hAnsi="Arial" w:cs="Arial"/>
                <w:sz w:val="18"/>
                <w:szCs w:val="18"/>
                <w:lang w:eastAsia="en-US"/>
              </w:rPr>
              <w:t>Opracowanie projektu rekultywacji zdegradowanego terenu leśnego na terenie nieruchomości położonej w  Marklowicach na ul. Wyzwolenia 100a</w:t>
            </w:r>
          </w:p>
        </w:tc>
        <w:tc>
          <w:tcPr>
            <w:tcW w:w="1275" w:type="dxa"/>
          </w:tcPr>
          <w:p w14:paraId="647814E8" w14:textId="77777777" w:rsidR="00AA6B56" w:rsidRPr="001076DB" w:rsidRDefault="00AA6B56" w:rsidP="00192FFE">
            <w:pPr>
              <w:jc w:val="both"/>
              <w:rPr>
                <w:rFonts w:ascii="Arial" w:hAnsi="Arial" w:cs="Arial"/>
                <w:b/>
                <w:sz w:val="18"/>
                <w:szCs w:val="18"/>
              </w:rPr>
            </w:pPr>
          </w:p>
        </w:tc>
        <w:tc>
          <w:tcPr>
            <w:tcW w:w="1134" w:type="dxa"/>
          </w:tcPr>
          <w:p w14:paraId="6DC70077" w14:textId="77777777" w:rsidR="00AA6B56" w:rsidRPr="001076DB" w:rsidRDefault="00AA6B56" w:rsidP="00192FFE">
            <w:pPr>
              <w:jc w:val="both"/>
              <w:rPr>
                <w:rFonts w:ascii="Arial" w:hAnsi="Arial" w:cs="Arial"/>
                <w:b/>
                <w:sz w:val="18"/>
                <w:szCs w:val="18"/>
              </w:rPr>
            </w:pPr>
          </w:p>
        </w:tc>
        <w:tc>
          <w:tcPr>
            <w:tcW w:w="1418" w:type="dxa"/>
          </w:tcPr>
          <w:p w14:paraId="0669BC8F" w14:textId="77777777" w:rsidR="00AA6B56" w:rsidRPr="001076DB" w:rsidRDefault="00AA6B56" w:rsidP="00192FFE">
            <w:pPr>
              <w:jc w:val="center"/>
              <w:rPr>
                <w:rFonts w:ascii="Arial" w:hAnsi="Arial" w:cs="Arial"/>
                <w:b/>
                <w:sz w:val="18"/>
                <w:szCs w:val="18"/>
              </w:rPr>
            </w:pPr>
          </w:p>
        </w:tc>
        <w:tc>
          <w:tcPr>
            <w:tcW w:w="1276" w:type="dxa"/>
          </w:tcPr>
          <w:p w14:paraId="21738002" w14:textId="77777777" w:rsidR="00AA6B56" w:rsidRPr="001076DB" w:rsidRDefault="00AA6B56" w:rsidP="00192FFE">
            <w:pPr>
              <w:jc w:val="center"/>
              <w:rPr>
                <w:rFonts w:ascii="Arial" w:hAnsi="Arial" w:cs="Arial"/>
                <w:b/>
                <w:sz w:val="18"/>
                <w:szCs w:val="18"/>
              </w:rPr>
            </w:pPr>
          </w:p>
        </w:tc>
        <w:tc>
          <w:tcPr>
            <w:tcW w:w="1134" w:type="dxa"/>
          </w:tcPr>
          <w:p w14:paraId="6702A032" w14:textId="77777777" w:rsidR="00AA6B56" w:rsidRPr="001076DB" w:rsidRDefault="00AA6B56" w:rsidP="00192FFE">
            <w:pPr>
              <w:jc w:val="center"/>
              <w:rPr>
                <w:rFonts w:ascii="Arial" w:hAnsi="Arial" w:cs="Arial"/>
                <w:b/>
                <w:sz w:val="18"/>
                <w:szCs w:val="18"/>
              </w:rPr>
            </w:pPr>
          </w:p>
        </w:tc>
      </w:tr>
    </w:tbl>
    <w:p w14:paraId="29B03904" w14:textId="77777777" w:rsidR="00AA6B56" w:rsidRPr="001076DB" w:rsidRDefault="00AA6B56" w:rsidP="00AA6B56">
      <w:pPr>
        <w:pStyle w:val="Akapitzlist"/>
        <w:spacing w:line="360" w:lineRule="auto"/>
        <w:ind w:left="709"/>
        <w:rPr>
          <w:rFonts w:ascii="Arial" w:hAnsi="Arial" w:cs="Arial"/>
          <w:sz w:val="18"/>
          <w:szCs w:val="18"/>
        </w:rPr>
      </w:pPr>
      <w:r w:rsidRPr="001076DB">
        <w:rPr>
          <w:rFonts w:ascii="Arial" w:hAnsi="Arial" w:cs="Arial"/>
          <w:sz w:val="18"/>
          <w:szCs w:val="18"/>
        </w:rPr>
        <w:t>Inne wnioski Komisji:</w:t>
      </w:r>
    </w:p>
    <w:p w14:paraId="68882332" w14:textId="77777777" w:rsidR="00AA6B56" w:rsidRPr="001076DB" w:rsidRDefault="00AA6B56" w:rsidP="00AA6B56">
      <w:pPr>
        <w:pStyle w:val="Akapitzlist"/>
        <w:spacing w:line="360" w:lineRule="auto"/>
        <w:ind w:left="709"/>
        <w:rPr>
          <w:rFonts w:ascii="Arial" w:hAnsi="Arial" w:cs="Arial"/>
          <w:sz w:val="18"/>
          <w:szCs w:val="18"/>
        </w:rPr>
      </w:pPr>
      <w:r w:rsidRPr="001076DB">
        <w:rPr>
          <w:rFonts w:ascii="Arial" w:hAnsi="Arial" w:cs="Arial"/>
          <w:sz w:val="18"/>
          <w:szCs w:val="18"/>
        </w:rPr>
        <w:t>……………………………………………………………………...…………………………………………………….……...…………………………………………………………………...…………………………………………………………………………………………………………………………………………………………………</w:t>
      </w:r>
    </w:p>
    <w:p w14:paraId="49BB1FB6" w14:textId="77777777" w:rsidR="00AA6B56" w:rsidRPr="001076DB" w:rsidRDefault="00AA6B56" w:rsidP="00AA6B56">
      <w:pPr>
        <w:pStyle w:val="Akapitzlist"/>
        <w:ind w:left="3204" w:firstLine="336"/>
        <w:rPr>
          <w:rFonts w:ascii="Arial" w:hAnsi="Arial" w:cs="Arial"/>
          <w:sz w:val="18"/>
          <w:szCs w:val="18"/>
          <w:u w:val="single"/>
        </w:rPr>
      </w:pPr>
    </w:p>
    <w:p w14:paraId="2ABC6E32" w14:textId="77777777" w:rsidR="00AA6B56" w:rsidRPr="001076DB" w:rsidRDefault="00AA6B56" w:rsidP="00AA6B56">
      <w:pPr>
        <w:pStyle w:val="Akapitzlist"/>
        <w:ind w:left="0" w:firstLine="336"/>
        <w:jc w:val="center"/>
        <w:rPr>
          <w:rFonts w:ascii="Arial" w:hAnsi="Arial" w:cs="Arial"/>
          <w:sz w:val="18"/>
          <w:szCs w:val="18"/>
          <w:u w:val="single"/>
        </w:rPr>
      </w:pPr>
      <w:r w:rsidRPr="001076DB">
        <w:rPr>
          <w:rFonts w:ascii="Arial" w:hAnsi="Arial" w:cs="Arial"/>
          <w:sz w:val="18"/>
          <w:szCs w:val="18"/>
          <w:u w:val="single"/>
        </w:rPr>
        <w:t>Podpisy Komisji</w:t>
      </w:r>
    </w:p>
    <w:p w14:paraId="19DC4F48" w14:textId="77777777" w:rsidR="00AA6B56" w:rsidRPr="001076DB" w:rsidRDefault="00AA6B56" w:rsidP="00AA6B56">
      <w:pPr>
        <w:pStyle w:val="Akapitzlist"/>
        <w:ind w:left="3204" w:firstLine="336"/>
        <w:rPr>
          <w:rFonts w:ascii="Arial" w:hAnsi="Arial" w:cs="Arial"/>
          <w:sz w:val="18"/>
          <w:szCs w:val="18"/>
          <w:u w:val="single"/>
        </w:rPr>
      </w:pPr>
    </w:p>
    <w:p w14:paraId="70F0BF09" w14:textId="58F34C8C" w:rsidR="000C23F8" w:rsidRPr="001076DB" w:rsidRDefault="00AA6B56" w:rsidP="004E573C">
      <w:pPr>
        <w:pStyle w:val="Akapitzlist"/>
        <w:ind w:left="1080"/>
        <w:rPr>
          <w:rFonts w:ascii="Arial" w:hAnsi="Arial" w:cs="Arial"/>
          <w:sz w:val="18"/>
          <w:szCs w:val="18"/>
        </w:rPr>
      </w:pPr>
      <w:r w:rsidRPr="001076DB">
        <w:rPr>
          <w:rFonts w:ascii="Arial" w:hAnsi="Arial" w:cs="Arial"/>
          <w:sz w:val="18"/>
          <w:szCs w:val="18"/>
        </w:rPr>
        <w:t xml:space="preserve">           1.…………………………………………..</w:t>
      </w:r>
      <w:r w:rsidRPr="001076DB">
        <w:rPr>
          <w:rFonts w:ascii="Arial" w:hAnsi="Arial" w:cs="Arial"/>
          <w:sz w:val="18"/>
          <w:szCs w:val="18"/>
        </w:rPr>
        <w:tab/>
      </w:r>
      <w:r w:rsidRPr="001076DB">
        <w:rPr>
          <w:rFonts w:ascii="Arial" w:hAnsi="Arial" w:cs="Arial"/>
          <w:sz w:val="18"/>
          <w:szCs w:val="18"/>
        </w:rPr>
        <w:tab/>
        <w:t>2.…………………………………………..</w:t>
      </w:r>
      <w:r w:rsidRPr="001076DB">
        <w:rPr>
          <w:rFonts w:ascii="Arial" w:hAnsi="Arial" w:cs="Arial"/>
          <w:sz w:val="18"/>
          <w:szCs w:val="18"/>
        </w:rPr>
        <w:tab/>
      </w:r>
      <w:r w:rsidRPr="001076DB">
        <w:rPr>
          <w:rFonts w:ascii="Arial" w:hAnsi="Arial" w:cs="Arial"/>
          <w:sz w:val="18"/>
          <w:szCs w:val="18"/>
        </w:rPr>
        <w:tab/>
      </w:r>
      <w:r w:rsidRPr="001076DB">
        <w:rPr>
          <w:rFonts w:ascii="Arial" w:hAnsi="Arial" w:cs="Arial"/>
          <w:sz w:val="18"/>
          <w:szCs w:val="18"/>
        </w:rPr>
        <w:br w:type="page"/>
      </w:r>
    </w:p>
    <w:p w14:paraId="54D1945C" w14:textId="77777777" w:rsidR="00537C37" w:rsidRPr="00D77D99" w:rsidRDefault="00537C37" w:rsidP="00537C37">
      <w:pPr>
        <w:widowControl w:val="0"/>
        <w:autoSpaceDE w:val="0"/>
        <w:autoSpaceDN w:val="0"/>
        <w:ind w:right="-108" w:firstLine="1"/>
        <w:jc w:val="right"/>
        <w:textAlignment w:val="baseline"/>
        <w:rPr>
          <w:b/>
          <w:szCs w:val="22"/>
          <w:highlight w:val="yellow"/>
        </w:rPr>
      </w:pPr>
      <w:bookmarkStart w:id="284" w:name="_Hlk67832211"/>
      <w:r w:rsidRPr="00D77D99">
        <w:rPr>
          <w:b/>
          <w:szCs w:val="22"/>
          <w:highlight w:val="yellow"/>
        </w:rPr>
        <w:lastRenderedPageBreak/>
        <w:t>Załącznik nr 2 do umowy</w:t>
      </w:r>
    </w:p>
    <w:p w14:paraId="07358191" w14:textId="77777777" w:rsidR="00537C37" w:rsidRPr="00D77D99" w:rsidRDefault="00537C37" w:rsidP="00537C37">
      <w:pPr>
        <w:pStyle w:val="Tekstpodstawowy"/>
        <w:rPr>
          <w:highlight w:val="yellow"/>
        </w:rPr>
      </w:pPr>
    </w:p>
    <w:p w14:paraId="2AB8399F" w14:textId="77777777" w:rsidR="00537C37" w:rsidRPr="00D77D99" w:rsidRDefault="00537C37" w:rsidP="00537C37">
      <w:pPr>
        <w:widowControl w:val="0"/>
        <w:jc w:val="both"/>
        <w:rPr>
          <w:szCs w:val="22"/>
          <w:highlight w:val="yellow"/>
        </w:rPr>
      </w:pPr>
      <w:r w:rsidRPr="00D77D99">
        <w:rPr>
          <w:szCs w:val="22"/>
          <w:highlight w:val="yellow"/>
        </w:rPr>
        <w:t>Z dniem, w którym po stronie Wykonawcy powstanie ustawowy obowiązek wystawiania faktur za pośrednictwem Krajowego Systemu e-Faktur, strony ustalają, że:</w:t>
      </w:r>
    </w:p>
    <w:p w14:paraId="78874719" w14:textId="77777777" w:rsidR="00537C37" w:rsidRPr="00D77D99" w:rsidRDefault="00537C37" w:rsidP="00537C37">
      <w:pPr>
        <w:widowControl w:val="0"/>
        <w:numPr>
          <w:ilvl w:val="0"/>
          <w:numId w:val="96"/>
        </w:numPr>
        <w:jc w:val="both"/>
        <w:rPr>
          <w:szCs w:val="22"/>
          <w:highlight w:val="yellow"/>
        </w:rPr>
      </w:pPr>
      <w:r w:rsidRPr="00D77D99">
        <w:rPr>
          <w:szCs w:val="22"/>
          <w:highlight w:val="yellow"/>
        </w:rPr>
        <w:t>Wykonawca wystawia faktury w formie ustrukturyzowanej za pośrednictwem Krajowego Systemu e-Faktur.</w:t>
      </w:r>
    </w:p>
    <w:p w14:paraId="78BF8F14" w14:textId="77777777" w:rsidR="00537C37" w:rsidRPr="00D77D99" w:rsidRDefault="00537C37" w:rsidP="00537C37">
      <w:pPr>
        <w:widowControl w:val="0"/>
        <w:numPr>
          <w:ilvl w:val="0"/>
          <w:numId w:val="96"/>
        </w:numPr>
        <w:jc w:val="both"/>
        <w:rPr>
          <w:szCs w:val="22"/>
          <w:highlight w:val="yellow"/>
        </w:rPr>
      </w:pPr>
      <w:r w:rsidRPr="00D77D99">
        <w:rPr>
          <w:szCs w:val="22"/>
          <w:highlight w:val="yellow"/>
        </w:rPr>
        <w:t>Do czasu powstania po stronie Wykonawcy obowiązku korzystania z Krajowego Systemu e-Faktur, wystawianie faktur oraz realizacja płatności odbywać się będzie na zasadach określonych w § 4 Umowy.</w:t>
      </w:r>
    </w:p>
    <w:p w14:paraId="67E0DBFD" w14:textId="77777777" w:rsidR="00537C37" w:rsidRPr="00D77D99" w:rsidRDefault="00537C37" w:rsidP="00537C37">
      <w:pPr>
        <w:widowControl w:val="0"/>
        <w:jc w:val="both"/>
        <w:rPr>
          <w:szCs w:val="22"/>
          <w:highlight w:val="yellow"/>
        </w:rPr>
      </w:pPr>
    </w:p>
    <w:p w14:paraId="38645E24" w14:textId="77777777" w:rsidR="00537C37" w:rsidRPr="00D77D99" w:rsidRDefault="00537C37" w:rsidP="00537C37">
      <w:pPr>
        <w:pStyle w:val="Akapitzlist"/>
        <w:widowControl w:val="0"/>
        <w:numPr>
          <w:ilvl w:val="0"/>
          <w:numId w:val="95"/>
        </w:numPr>
        <w:tabs>
          <w:tab w:val="left" w:pos="426"/>
        </w:tabs>
        <w:ind w:left="426" w:hanging="426"/>
        <w:contextualSpacing w:val="0"/>
        <w:jc w:val="both"/>
        <w:rPr>
          <w:szCs w:val="22"/>
          <w:highlight w:val="yellow"/>
        </w:rPr>
      </w:pPr>
      <w:r w:rsidRPr="00D77D99">
        <w:rPr>
          <w:szCs w:val="22"/>
          <w:highlight w:val="yellow"/>
        </w:rPr>
        <w:t xml:space="preserve">Z zastrzeżeniem przypadków wynikających z ustawy z dnia 11 marca 2004 r. </w:t>
      </w:r>
      <w:r w:rsidRPr="00D77D99">
        <w:rPr>
          <w:szCs w:val="22"/>
          <w:highlight w:val="yellow"/>
        </w:rPr>
        <w:br/>
        <w:t>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7D7C4DC3" w14:textId="77777777" w:rsidR="00537C37" w:rsidRPr="00D77D99" w:rsidRDefault="00537C37" w:rsidP="00537C37">
      <w:pPr>
        <w:pStyle w:val="Akapitzlist"/>
        <w:widowControl w:val="0"/>
        <w:numPr>
          <w:ilvl w:val="0"/>
          <w:numId w:val="95"/>
        </w:numPr>
        <w:tabs>
          <w:tab w:val="left" w:pos="426"/>
        </w:tabs>
        <w:ind w:left="426" w:hanging="426"/>
        <w:contextualSpacing w:val="0"/>
        <w:jc w:val="both"/>
        <w:rPr>
          <w:szCs w:val="22"/>
          <w:highlight w:val="yellow"/>
        </w:rPr>
      </w:pPr>
      <w:r w:rsidRPr="00D77D99">
        <w:rPr>
          <w:szCs w:val="22"/>
          <w:highlight w:val="yellow"/>
        </w:rPr>
        <w:t>Fakturę ustrukturyzowaną należy wystawić:</w:t>
      </w:r>
    </w:p>
    <w:p w14:paraId="24C02502" w14:textId="77777777" w:rsidR="00537C37" w:rsidRPr="00D77D99" w:rsidRDefault="00537C37" w:rsidP="00537C37">
      <w:pPr>
        <w:widowControl w:val="0"/>
        <w:ind w:left="1980"/>
        <w:jc w:val="both"/>
        <w:rPr>
          <w:szCs w:val="22"/>
          <w:highlight w:val="yellow"/>
        </w:rPr>
      </w:pPr>
      <w:r w:rsidRPr="00D77D99">
        <w:rPr>
          <w:szCs w:val="22"/>
          <w:highlight w:val="yellow"/>
        </w:rPr>
        <w:t xml:space="preserve">- dane nabywcy (schema Podmiot 2): </w:t>
      </w:r>
    </w:p>
    <w:p w14:paraId="7A58783E" w14:textId="77777777" w:rsidR="00537C37" w:rsidRPr="00D77D99" w:rsidRDefault="00537C37" w:rsidP="00537C37">
      <w:pPr>
        <w:widowControl w:val="0"/>
        <w:ind w:left="3996" w:firstLine="144"/>
        <w:jc w:val="both"/>
        <w:rPr>
          <w:szCs w:val="22"/>
          <w:highlight w:val="yellow"/>
        </w:rPr>
      </w:pPr>
      <w:r w:rsidRPr="00D77D99">
        <w:rPr>
          <w:szCs w:val="22"/>
          <w:highlight w:val="yellow"/>
        </w:rPr>
        <w:t>Polska Grupa Górnicza S.A.,</w:t>
      </w:r>
    </w:p>
    <w:p w14:paraId="2F09DD68" w14:textId="77777777" w:rsidR="00537C37" w:rsidRPr="00D77D99" w:rsidRDefault="00537C37" w:rsidP="00537C37">
      <w:pPr>
        <w:widowControl w:val="0"/>
        <w:ind w:left="4140"/>
        <w:jc w:val="both"/>
        <w:rPr>
          <w:szCs w:val="22"/>
          <w:highlight w:val="yellow"/>
        </w:rPr>
      </w:pPr>
      <w:r w:rsidRPr="00D77D99">
        <w:rPr>
          <w:szCs w:val="22"/>
          <w:highlight w:val="yellow"/>
        </w:rPr>
        <w:t>40-039 Katowice</w:t>
      </w:r>
    </w:p>
    <w:p w14:paraId="287FB46D" w14:textId="77777777" w:rsidR="00537C37" w:rsidRPr="00D77D99" w:rsidRDefault="00537C37" w:rsidP="00537C37">
      <w:pPr>
        <w:widowControl w:val="0"/>
        <w:ind w:left="4140"/>
        <w:jc w:val="both"/>
        <w:rPr>
          <w:szCs w:val="22"/>
          <w:highlight w:val="yellow"/>
        </w:rPr>
      </w:pPr>
      <w:r w:rsidRPr="00D77D99">
        <w:rPr>
          <w:szCs w:val="22"/>
          <w:highlight w:val="yellow"/>
        </w:rPr>
        <w:t>ul. Powstańców 30</w:t>
      </w:r>
    </w:p>
    <w:p w14:paraId="463984AD" w14:textId="77777777" w:rsidR="00537C37" w:rsidRPr="00D77D99" w:rsidRDefault="00537C37" w:rsidP="00537C37">
      <w:pPr>
        <w:widowControl w:val="0"/>
        <w:ind w:left="1980"/>
        <w:jc w:val="both"/>
        <w:rPr>
          <w:szCs w:val="22"/>
          <w:highlight w:val="yellow"/>
        </w:rPr>
      </w:pPr>
      <w:r w:rsidRPr="00D77D99">
        <w:rPr>
          <w:szCs w:val="22"/>
          <w:highlight w:val="yellow"/>
        </w:rPr>
        <w:t>- dane odbiorcy (schema Podmiot 3):</w:t>
      </w:r>
    </w:p>
    <w:p w14:paraId="27A3BAD7" w14:textId="77777777" w:rsidR="00537C37" w:rsidRPr="00D77D99" w:rsidRDefault="00537C37" w:rsidP="00537C37">
      <w:pPr>
        <w:widowControl w:val="0"/>
        <w:ind w:left="4104" w:firstLine="144"/>
        <w:jc w:val="both"/>
        <w:rPr>
          <w:szCs w:val="22"/>
          <w:highlight w:val="yellow"/>
        </w:rPr>
      </w:pPr>
      <w:r w:rsidRPr="00D77D99">
        <w:rPr>
          <w:szCs w:val="22"/>
          <w:highlight w:val="yellow"/>
        </w:rPr>
        <w:t>Oddział ….…</w:t>
      </w:r>
    </w:p>
    <w:p w14:paraId="4F43835A" w14:textId="77777777" w:rsidR="00537C37" w:rsidRPr="00D77D99" w:rsidRDefault="00537C37" w:rsidP="00537C37">
      <w:pPr>
        <w:pStyle w:val="Akapitzlist"/>
        <w:widowControl w:val="0"/>
        <w:numPr>
          <w:ilvl w:val="0"/>
          <w:numId w:val="95"/>
        </w:numPr>
        <w:tabs>
          <w:tab w:val="left" w:pos="426"/>
        </w:tabs>
        <w:ind w:left="426" w:hanging="426"/>
        <w:contextualSpacing w:val="0"/>
        <w:jc w:val="both"/>
        <w:rPr>
          <w:szCs w:val="22"/>
          <w:highlight w:val="yellow"/>
        </w:rPr>
      </w:pPr>
      <w:r w:rsidRPr="00D77D99">
        <w:rPr>
          <w:szCs w:val="22"/>
          <w:highlight w:val="yellow"/>
        </w:rPr>
        <w:t>W przypadku awarii KSeF WYKONAWCA przesyła faktury ZAMAWIAJĄCEMU w sposób z nim uzgodniony:</w:t>
      </w:r>
    </w:p>
    <w:p w14:paraId="6C12E4D7" w14:textId="77777777" w:rsidR="00537C37" w:rsidRPr="00D77D99" w:rsidRDefault="00537C37" w:rsidP="00537C37">
      <w:pPr>
        <w:widowControl w:val="0"/>
        <w:tabs>
          <w:tab w:val="left" w:pos="851"/>
        </w:tabs>
        <w:ind w:left="851" w:hanging="425"/>
        <w:jc w:val="both"/>
        <w:rPr>
          <w:szCs w:val="22"/>
          <w:highlight w:val="yellow"/>
        </w:rPr>
      </w:pPr>
      <w:r w:rsidRPr="00D77D99">
        <w:rPr>
          <w:szCs w:val="22"/>
          <w:highlight w:val="yellow"/>
        </w:rPr>
        <w:t>-</w:t>
      </w:r>
      <w:r w:rsidRPr="00D77D99">
        <w:rPr>
          <w:szCs w:val="22"/>
          <w:highlight w:val="yellow"/>
        </w:rPr>
        <w:tab/>
        <w:t>wysyłka faktury w postaci papierowej lub</w:t>
      </w:r>
    </w:p>
    <w:p w14:paraId="2BE20172" w14:textId="77777777" w:rsidR="00537C37" w:rsidRPr="00D77D99" w:rsidRDefault="00537C37" w:rsidP="00537C37">
      <w:pPr>
        <w:widowControl w:val="0"/>
        <w:tabs>
          <w:tab w:val="left" w:pos="851"/>
        </w:tabs>
        <w:ind w:left="851" w:hanging="425"/>
        <w:jc w:val="both"/>
        <w:rPr>
          <w:szCs w:val="22"/>
          <w:highlight w:val="yellow"/>
        </w:rPr>
      </w:pPr>
      <w:r w:rsidRPr="00D77D99">
        <w:rPr>
          <w:szCs w:val="22"/>
          <w:highlight w:val="yellow"/>
        </w:rPr>
        <w:t>-</w:t>
      </w:r>
      <w:r w:rsidRPr="00D77D99">
        <w:rPr>
          <w:szCs w:val="22"/>
          <w:highlight w:val="yellow"/>
        </w:rPr>
        <w:tab/>
        <w:t xml:space="preserve">wysyłka pocztą elektroniczną </w:t>
      </w:r>
    </w:p>
    <w:p w14:paraId="185E3747" w14:textId="77777777" w:rsidR="00537C37" w:rsidRPr="00D77D99" w:rsidRDefault="00537C37" w:rsidP="00537C37">
      <w:pPr>
        <w:widowControl w:val="0"/>
        <w:ind w:left="426"/>
        <w:jc w:val="both"/>
        <w:rPr>
          <w:szCs w:val="22"/>
          <w:highlight w:val="yellow"/>
        </w:rPr>
      </w:pPr>
      <w:r w:rsidRPr="00D77D99">
        <w:rPr>
          <w:szCs w:val="22"/>
          <w:highlight w:val="yellow"/>
        </w:rPr>
        <w:t xml:space="preserve">Wysłanie faktury drogą elektroniczną wymaga pisemnego uzgodnienia </w:t>
      </w:r>
      <w:r w:rsidRPr="00D77D99">
        <w:rPr>
          <w:szCs w:val="22"/>
          <w:highlight w:val="yellow"/>
        </w:rPr>
        <w:br/>
        <w:t>z ZAMAWIAJĄCYM.</w:t>
      </w:r>
    </w:p>
    <w:p w14:paraId="717B4F7E" w14:textId="77777777" w:rsidR="00537C37" w:rsidRPr="00D77D99" w:rsidRDefault="00537C37" w:rsidP="00537C37">
      <w:pPr>
        <w:pStyle w:val="Akapitzlist"/>
        <w:widowControl w:val="0"/>
        <w:numPr>
          <w:ilvl w:val="0"/>
          <w:numId w:val="95"/>
        </w:numPr>
        <w:tabs>
          <w:tab w:val="left" w:pos="426"/>
        </w:tabs>
        <w:ind w:left="426" w:hanging="426"/>
        <w:contextualSpacing w:val="0"/>
        <w:jc w:val="both"/>
        <w:rPr>
          <w:szCs w:val="22"/>
          <w:highlight w:val="yellow"/>
        </w:rPr>
      </w:pPr>
      <w:r w:rsidRPr="00D77D99">
        <w:rPr>
          <w:szCs w:val="22"/>
          <w:highlight w:val="yellow"/>
        </w:rPr>
        <w:t>W przypadku gdy WYKONAWCA nie podlega obowiązkowi wystawiania faktur w KSEF fakturę należy wystawić na adres:</w:t>
      </w:r>
    </w:p>
    <w:p w14:paraId="22A59787" w14:textId="77777777" w:rsidR="00537C37" w:rsidRPr="00D77D99" w:rsidRDefault="00537C37" w:rsidP="00537C37">
      <w:pPr>
        <w:widowControl w:val="0"/>
        <w:ind w:left="3402"/>
        <w:jc w:val="both"/>
        <w:rPr>
          <w:szCs w:val="22"/>
          <w:highlight w:val="yellow"/>
        </w:rPr>
      </w:pPr>
      <w:r w:rsidRPr="00D77D99">
        <w:rPr>
          <w:szCs w:val="22"/>
          <w:highlight w:val="yellow"/>
        </w:rPr>
        <w:t>Polska Grupa Górnicza S.A.</w:t>
      </w:r>
    </w:p>
    <w:p w14:paraId="45B2C82C" w14:textId="77777777" w:rsidR="00537C37" w:rsidRPr="00D77D99" w:rsidRDefault="00537C37" w:rsidP="00537C37">
      <w:pPr>
        <w:widowControl w:val="0"/>
        <w:ind w:left="3402"/>
        <w:jc w:val="both"/>
        <w:rPr>
          <w:szCs w:val="22"/>
          <w:highlight w:val="yellow"/>
        </w:rPr>
      </w:pPr>
      <w:r w:rsidRPr="00D77D99">
        <w:rPr>
          <w:szCs w:val="22"/>
          <w:highlight w:val="yellow"/>
        </w:rPr>
        <w:t>40-039 Katowice</w:t>
      </w:r>
    </w:p>
    <w:p w14:paraId="76B60750" w14:textId="77777777" w:rsidR="00537C37" w:rsidRPr="00D77D99" w:rsidRDefault="00537C37" w:rsidP="00537C37">
      <w:pPr>
        <w:widowControl w:val="0"/>
        <w:ind w:left="3402"/>
        <w:jc w:val="both"/>
        <w:rPr>
          <w:szCs w:val="22"/>
          <w:highlight w:val="yellow"/>
        </w:rPr>
      </w:pPr>
      <w:r w:rsidRPr="00D77D99">
        <w:rPr>
          <w:szCs w:val="22"/>
          <w:highlight w:val="yellow"/>
        </w:rPr>
        <w:t>ul. Powstańców 30</w:t>
      </w:r>
    </w:p>
    <w:p w14:paraId="40438545" w14:textId="77777777" w:rsidR="00537C37" w:rsidRPr="00D77D99" w:rsidRDefault="00537C37" w:rsidP="00537C37">
      <w:pPr>
        <w:widowControl w:val="0"/>
        <w:ind w:left="426"/>
        <w:jc w:val="both"/>
        <w:rPr>
          <w:szCs w:val="22"/>
          <w:highlight w:val="yellow"/>
        </w:rPr>
      </w:pPr>
      <w:r w:rsidRPr="00D77D99">
        <w:rPr>
          <w:szCs w:val="22"/>
          <w:highlight w:val="yellow"/>
        </w:rPr>
        <w:t>oraz przesłać w formie papierowej na adres:</w:t>
      </w:r>
    </w:p>
    <w:p w14:paraId="795C6F9F" w14:textId="77777777" w:rsidR="00537C37" w:rsidRPr="00D77D99" w:rsidRDefault="00537C37" w:rsidP="00537C37">
      <w:pPr>
        <w:widowControl w:val="0"/>
        <w:tabs>
          <w:tab w:val="left" w:pos="3828"/>
        </w:tabs>
        <w:ind w:left="3402"/>
        <w:jc w:val="both"/>
        <w:rPr>
          <w:szCs w:val="22"/>
          <w:highlight w:val="yellow"/>
        </w:rPr>
      </w:pPr>
      <w:r w:rsidRPr="00D77D99">
        <w:rPr>
          <w:szCs w:val="22"/>
          <w:highlight w:val="yellow"/>
        </w:rPr>
        <w:t>Polska Grupa Górnicza S.A.</w:t>
      </w:r>
    </w:p>
    <w:p w14:paraId="6A331282" w14:textId="77777777" w:rsidR="00537C37" w:rsidRPr="00D77D99" w:rsidRDefault="00537C37" w:rsidP="00537C37">
      <w:pPr>
        <w:widowControl w:val="0"/>
        <w:ind w:left="3402"/>
        <w:jc w:val="both"/>
        <w:rPr>
          <w:szCs w:val="22"/>
          <w:highlight w:val="yellow"/>
        </w:rPr>
      </w:pPr>
      <w:r w:rsidRPr="00D77D99">
        <w:rPr>
          <w:szCs w:val="22"/>
          <w:highlight w:val="yellow"/>
        </w:rPr>
        <w:t>44-122 Gliwice,</w:t>
      </w:r>
    </w:p>
    <w:p w14:paraId="4459E6DC" w14:textId="77777777" w:rsidR="00537C37" w:rsidRPr="00D77D99" w:rsidRDefault="00537C37" w:rsidP="00537C37">
      <w:pPr>
        <w:widowControl w:val="0"/>
        <w:ind w:left="3402"/>
        <w:jc w:val="both"/>
        <w:rPr>
          <w:szCs w:val="22"/>
          <w:highlight w:val="yellow"/>
        </w:rPr>
      </w:pPr>
      <w:r w:rsidRPr="00D77D99">
        <w:rPr>
          <w:szCs w:val="22"/>
          <w:highlight w:val="yellow"/>
        </w:rPr>
        <w:t>ul. Jasna 8</w:t>
      </w:r>
    </w:p>
    <w:p w14:paraId="47FA5366" w14:textId="77777777" w:rsidR="00537C37" w:rsidRPr="00D77D99" w:rsidRDefault="00537C37" w:rsidP="00537C37">
      <w:pPr>
        <w:widowControl w:val="0"/>
        <w:ind w:left="426"/>
        <w:jc w:val="both"/>
        <w:rPr>
          <w:szCs w:val="22"/>
          <w:highlight w:val="yellow"/>
        </w:rPr>
      </w:pPr>
      <w:r w:rsidRPr="00D77D99">
        <w:rPr>
          <w:szCs w:val="22"/>
          <w:highlight w:val="yellow"/>
        </w:rPr>
        <w:t xml:space="preserve">lub </w:t>
      </w:r>
    </w:p>
    <w:p w14:paraId="695E42D9" w14:textId="77777777" w:rsidR="00537C37" w:rsidRPr="00D77D99" w:rsidRDefault="00537C37" w:rsidP="00537C37">
      <w:pPr>
        <w:widowControl w:val="0"/>
        <w:ind w:left="426"/>
        <w:jc w:val="both"/>
        <w:rPr>
          <w:szCs w:val="22"/>
          <w:highlight w:val="yellow"/>
        </w:rPr>
      </w:pPr>
      <w:r w:rsidRPr="00D77D99">
        <w:rPr>
          <w:szCs w:val="22"/>
          <w:highlight w:val="yellow"/>
        </w:rPr>
        <w:t>w formie elektronicznej zgodnie z podpisanym Porozumieniem w sprawie przesyłania faktur drogą elektroniczną</w:t>
      </w:r>
    </w:p>
    <w:p w14:paraId="60377405" w14:textId="77777777" w:rsidR="00537C37" w:rsidRPr="00D77D99" w:rsidRDefault="00537C37" w:rsidP="00537C37">
      <w:pPr>
        <w:pStyle w:val="Tekstpodstawowy"/>
        <w:rPr>
          <w:highlight w:val="yellow"/>
        </w:rPr>
      </w:pPr>
    </w:p>
    <w:p w14:paraId="4A6AC0F4" w14:textId="77777777" w:rsidR="00537C37" w:rsidRPr="00D77D99" w:rsidRDefault="00537C37" w:rsidP="00537C37">
      <w:pPr>
        <w:pStyle w:val="Akapitzlist"/>
        <w:widowControl w:val="0"/>
        <w:tabs>
          <w:tab w:val="left" w:pos="426"/>
        </w:tabs>
        <w:ind w:left="426"/>
        <w:contextualSpacing w:val="0"/>
        <w:jc w:val="both"/>
        <w:rPr>
          <w:szCs w:val="22"/>
          <w:highlight w:val="yellow"/>
        </w:rPr>
      </w:pPr>
    </w:p>
    <w:p w14:paraId="7C792202" w14:textId="77777777" w:rsidR="00537C37" w:rsidRPr="00D77D99" w:rsidRDefault="00537C37" w:rsidP="00537C37">
      <w:pPr>
        <w:pStyle w:val="Akapitzlist"/>
        <w:widowControl w:val="0"/>
        <w:numPr>
          <w:ilvl w:val="0"/>
          <w:numId w:val="95"/>
        </w:numPr>
        <w:tabs>
          <w:tab w:val="left" w:pos="426"/>
        </w:tabs>
        <w:ind w:left="426" w:hanging="426"/>
        <w:contextualSpacing w:val="0"/>
        <w:jc w:val="both"/>
        <w:rPr>
          <w:szCs w:val="22"/>
          <w:highlight w:val="yellow"/>
        </w:rPr>
      </w:pPr>
      <w:r w:rsidRPr="00D77D99">
        <w:rPr>
          <w:szCs w:val="22"/>
          <w:highlight w:val="yellow"/>
        </w:rPr>
        <w:t xml:space="preserve">Do faktur ustrukturyzowanych protokół odbioru należy przesłać na adres e-mail: </w:t>
      </w:r>
      <w:hyperlink r:id="rId20" w:history="1">
        <w:r w:rsidRPr="00D77D99">
          <w:rPr>
            <w:rStyle w:val="Hipercze"/>
            <w:szCs w:val="22"/>
            <w:highlight w:val="yellow"/>
          </w:rPr>
          <w:t>ksef.zal@pgg.pl</w:t>
        </w:r>
      </w:hyperlink>
      <w:r w:rsidRPr="00D77D99">
        <w:rPr>
          <w:highlight w:val="yellow"/>
        </w:rPr>
        <w:t xml:space="preserve">. </w:t>
      </w:r>
      <w:r w:rsidRPr="00D77D99">
        <w:rPr>
          <w:highlight w:val="yellow"/>
        </w:rPr>
        <w:br/>
      </w:r>
      <w:r w:rsidRPr="00D77D99">
        <w:rPr>
          <w:szCs w:val="22"/>
          <w:highlight w:val="yellow"/>
        </w:rPr>
        <w:t>W temacie wiadomości e-mail należy podać numer faktury KSEF. Rekomendowanym plikiem jest plik w formacie PDF.</w:t>
      </w:r>
    </w:p>
    <w:p w14:paraId="4E1AB0F8" w14:textId="77777777" w:rsidR="00537C37" w:rsidRPr="00D77D99" w:rsidRDefault="00537C37" w:rsidP="00537C37">
      <w:pPr>
        <w:pStyle w:val="Akapitzlist"/>
        <w:widowControl w:val="0"/>
        <w:numPr>
          <w:ilvl w:val="0"/>
          <w:numId w:val="95"/>
        </w:numPr>
        <w:tabs>
          <w:tab w:val="left" w:pos="426"/>
        </w:tabs>
        <w:ind w:left="426" w:hanging="426"/>
        <w:contextualSpacing w:val="0"/>
        <w:jc w:val="both"/>
        <w:rPr>
          <w:szCs w:val="22"/>
          <w:highlight w:val="yellow"/>
        </w:rPr>
      </w:pPr>
      <w:r w:rsidRPr="00D77D99">
        <w:rPr>
          <w:szCs w:val="22"/>
          <w:highlight w:val="yellow"/>
        </w:rPr>
        <w:t>Jeżeli w zapisach umowy użyto terminu „od daty otrzymania / wpływu / dostarczenia faktury” należy przez to rozumieć:</w:t>
      </w:r>
    </w:p>
    <w:p w14:paraId="7103F8E0" w14:textId="77777777" w:rsidR="00537C37" w:rsidRPr="00D77D99" w:rsidRDefault="00537C37" w:rsidP="00537C37">
      <w:pPr>
        <w:pStyle w:val="Akapitzlist"/>
        <w:widowControl w:val="0"/>
        <w:numPr>
          <w:ilvl w:val="1"/>
          <w:numId w:val="95"/>
        </w:numPr>
        <w:tabs>
          <w:tab w:val="left" w:pos="851"/>
        </w:tabs>
        <w:ind w:left="851" w:hanging="425"/>
        <w:contextualSpacing w:val="0"/>
        <w:jc w:val="both"/>
        <w:rPr>
          <w:szCs w:val="22"/>
          <w:highlight w:val="yellow"/>
        </w:rPr>
      </w:pPr>
      <w:r w:rsidRPr="00D77D99">
        <w:rPr>
          <w:szCs w:val="22"/>
          <w:highlight w:val="yellow"/>
        </w:rPr>
        <w:t>„datę otrzymania faktury w KSeF” - w przypadku, gdy Wykonawca jest objęty stosowaniem KSEF,</w:t>
      </w:r>
    </w:p>
    <w:p w14:paraId="406FA0F6" w14:textId="77777777" w:rsidR="00537C37" w:rsidRPr="00D77D99" w:rsidRDefault="00537C37" w:rsidP="00537C37">
      <w:pPr>
        <w:pStyle w:val="Akapitzlist"/>
        <w:widowControl w:val="0"/>
        <w:numPr>
          <w:ilvl w:val="1"/>
          <w:numId w:val="95"/>
        </w:numPr>
        <w:tabs>
          <w:tab w:val="left" w:pos="851"/>
        </w:tabs>
        <w:ind w:left="851" w:hanging="425"/>
        <w:contextualSpacing w:val="0"/>
        <w:jc w:val="both"/>
        <w:rPr>
          <w:szCs w:val="22"/>
          <w:highlight w:val="yellow"/>
        </w:rPr>
      </w:pPr>
      <w:r w:rsidRPr="00D77D99">
        <w:rPr>
          <w:szCs w:val="22"/>
          <w:highlight w:val="yellow"/>
        </w:rPr>
        <w:t>„datę dotychczas uzgodnioną przez strony” - w przypadku, gdy Wykonawca nie jest objęty stosowaniem KSEF.</w:t>
      </w:r>
    </w:p>
    <w:p w14:paraId="157ED350" w14:textId="77777777" w:rsidR="00537C37" w:rsidRPr="00D77D99" w:rsidRDefault="00537C37" w:rsidP="00537C37">
      <w:pPr>
        <w:pStyle w:val="Akapitzlist"/>
        <w:widowControl w:val="0"/>
        <w:numPr>
          <w:ilvl w:val="0"/>
          <w:numId w:val="95"/>
        </w:numPr>
        <w:tabs>
          <w:tab w:val="left" w:pos="426"/>
        </w:tabs>
        <w:ind w:left="426" w:hanging="426"/>
        <w:contextualSpacing w:val="0"/>
        <w:jc w:val="both"/>
        <w:rPr>
          <w:szCs w:val="22"/>
          <w:highlight w:val="yellow"/>
        </w:rPr>
      </w:pPr>
      <w:r w:rsidRPr="00D77D99">
        <w:rPr>
          <w:szCs w:val="22"/>
          <w:highlight w:val="yellow"/>
        </w:rPr>
        <w:t xml:space="preserve">Zapłata faktury korygującej nastąpi w terminie 30 dni od daty jej otrzymania w KSeF, przez ZAMAWIAJĄCEGO, a w przypadku faktur wystawionych poza KSeF termin </w:t>
      </w:r>
      <w:r w:rsidRPr="00D77D99">
        <w:rPr>
          <w:szCs w:val="22"/>
          <w:highlight w:val="yellow"/>
        </w:rPr>
        <w:lastRenderedPageBreak/>
        <w:t>płatności wynosi 30 dni od daty otrzymania faktury poza KSeF w formie uzgodnionej przez strony. Za datę otrzymania faktury korygującej uznaje się datę, którą w danym przypadku przyjmuje w tym zakresie ustawa o VAT.</w:t>
      </w:r>
    </w:p>
    <w:p w14:paraId="3D7D64A7" w14:textId="77777777" w:rsidR="00537C37" w:rsidRPr="00CF3C63" w:rsidRDefault="00537C37" w:rsidP="00537C37">
      <w:pPr>
        <w:pStyle w:val="Tekstpodstawowy"/>
        <w:jc w:val="both"/>
        <w:rPr>
          <w:szCs w:val="22"/>
        </w:rPr>
      </w:pPr>
    </w:p>
    <w:p w14:paraId="1AA05A03" w14:textId="77777777" w:rsidR="00537C37" w:rsidRDefault="00537C37" w:rsidP="000C23F8">
      <w:pPr>
        <w:spacing w:before="120"/>
        <w:jc w:val="right"/>
        <w:rPr>
          <w:b/>
          <w:bCs/>
          <w:sz w:val="22"/>
          <w:szCs w:val="22"/>
        </w:rPr>
      </w:pPr>
    </w:p>
    <w:p w14:paraId="526A69E8" w14:textId="77777777" w:rsidR="00537C37" w:rsidRDefault="00537C37" w:rsidP="000C23F8">
      <w:pPr>
        <w:spacing w:before="120"/>
        <w:jc w:val="right"/>
        <w:rPr>
          <w:b/>
          <w:bCs/>
          <w:sz w:val="22"/>
          <w:szCs w:val="22"/>
        </w:rPr>
      </w:pPr>
    </w:p>
    <w:p w14:paraId="2C6145B7" w14:textId="77777777" w:rsidR="00537C37" w:rsidRDefault="00537C37" w:rsidP="000C23F8">
      <w:pPr>
        <w:spacing w:before="120"/>
        <w:jc w:val="right"/>
        <w:rPr>
          <w:b/>
          <w:bCs/>
          <w:sz w:val="22"/>
          <w:szCs w:val="22"/>
        </w:rPr>
      </w:pPr>
    </w:p>
    <w:p w14:paraId="1404B245" w14:textId="77777777" w:rsidR="00537C37" w:rsidRDefault="00537C37" w:rsidP="000C23F8">
      <w:pPr>
        <w:spacing w:before="120"/>
        <w:jc w:val="right"/>
        <w:rPr>
          <w:b/>
          <w:bCs/>
          <w:sz w:val="22"/>
          <w:szCs w:val="22"/>
        </w:rPr>
      </w:pPr>
    </w:p>
    <w:p w14:paraId="5B91A49B" w14:textId="77777777" w:rsidR="00537C37" w:rsidRDefault="00537C37" w:rsidP="000C23F8">
      <w:pPr>
        <w:spacing w:before="120"/>
        <w:jc w:val="right"/>
        <w:rPr>
          <w:b/>
          <w:bCs/>
          <w:sz w:val="22"/>
          <w:szCs w:val="22"/>
        </w:rPr>
      </w:pPr>
    </w:p>
    <w:p w14:paraId="1BB2D309" w14:textId="77777777" w:rsidR="00537C37" w:rsidRDefault="00537C37" w:rsidP="000C23F8">
      <w:pPr>
        <w:spacing w:before="120"/>
        <w:jc w:val="right"/>
        <w:rPr>
          <w:b/>
          <w:bCs/>
          <w:sz w:val="22"/>
          <w:szCs w:val="22"/>
        </w:rPr>
      </w:pPr>
    </w:p>
    <w:p w14:paraId="3B2E4A89" w14:textId="77777777" w:rsidR="00537C37" w:rsidRDefault="00537C37" w:rsidP="000C23F8">
      <w:pPr>
        <w:spacing w:before="120"/>
        <w:jc w:val="right"/>
        <w:rPr>
          <w:b/>
          <w:bCs/>
          <w:sz w:val="22"/>
          <w:szCs w:val="22"/>
        </w:rPr>
      </w:pPr>
    </w:p>
    <w:p w14:paraId="45A73DB4" w14:textId="77777777" w:rsidR="00537C37" w:rsidRDefault="00537C37" w:rsidP="000C23F8">
      <w:pPr>
        <w:spacing w:before="120"/>
        <w:jc w:val="right"/>
        <w:rPr>
          <w:b/>
          <w:bCs/>
          <w:sz w:val="22"/>
          <w:szCs w:val="22"/>
        </w:rPr>
      </w:pPr>
    </w:p>
    <w:p w14:paraId="0F0E9FE6" w14:textId="77777777" w:rsidR="00537C37" w:rsidRDefault="00537C37" w:rsidP="000C23F8">
      <w:pPr>
        <w:spacing w:before="120"/>
        <w:jc w:val="right"/>
        <w:rPr>
          <w:b/>
          <w:bCs/>
          <w:sz w:val="22"/>
          <w:szCs w:val="22"/>
        </w:rPr>
      </w:pPr>
    </w:p>
    <w:p w14:paraId="3C92A202" w14:textId="77777777" w:rsidR="00537C37" w:rsidRDefault="00537C37" w:rsidP="000C23F8">
      <w:pPr>
        <w:spacing w:before="120"/>
        <w:jc w:val="right"/>
        <w:rPr>
          <w:b/>
          <w:bCs/>
          <w:sz w:val="22"/>
          <w:szCs w:val="22"/>
        </w:rPr>
      </w:pPr>
    </w:p>
    <w:p w14:paraId="0EDBA849" w14:textId="77777777" w:rsidR="00537C37" w:rsidRDefault="00537C37" w:rsidP="000C23F8">
      <w:pPr>
        <w:spacing w:before="120"/>
        <w:jc w:val="right"/>
        <w:rPr>
          <w:b/>
          <w:bCs/>
          <w:sz w:val="22"/>
          <w:szCs w:val="22"/>
        </w:rPr>
      </w:pPr>
    </w:p>
    <w:p w14:paraId="2393DAA3" w14:textId="77777777" w:rsidR="00537C37" w:rsidRDefault="00537C37" w:rsidP="000C23F8">
      <w:pPr>
        <w:spacing w:before="120"/>
        <w:jc w:val="right"/>
        <w:rPr>
          <w:b/>
          <w:bCs/>
          <w:sz w:val="22"/>
          <w:szCs w:val="22"/>
        </w:rPr>
      </w:pPr>
    </w:p>
    <w:p w14:paraId="3A128374" w14:textId="77777777" w:rsidR="00537C37" w:rsidRDefault="00537C37" w:rsidP="000C23F8">
      <w:pPr>
        <w:spacing w:before="120"/>
        <w:jc w:val="right"/>
        <w:rPr>
          <w:b/>
          <w:bCs/>
          <w:sz w:val="22"/>
          <w:szCs w:val="22"/>
        </w:rPr>
      </w:pPr>
    </w:p>
    <w:p w14:paraId="701ED0A6" w14:textId="77777777" w:rsidR="00537C37" w:rsidRDefault="00537C37" w:rsidP="000C23F8">
      <w:pPr>
        <w:spacing w:before="120"/>
        <w:jc w:val="right"/>
        <w:rPr>
          <w:b/>
          <w:bCs/>
          <w:sz w:val="22"/>
          <w:szCs w:val="22"/>
        </w:rPr>
      </w:pPr>
    </w:p>
    <w:p w14:paraId="0D7F8D03" w14:textId="77777777" w:rsidR="00537C37" w:rsidRDefault="00537C37" w:rsidP="000C23F8">
      <w:pPr>
        <w:spacing w:before="120"/>
        <w:jc w:val="right"/>
        <w:rPr>
          <w:b/>
          <w:bCs/>
          <w:sz w:val="22"/>
          <w:szCs w:val="22"/>
        </w:rPr>
      </w:pPr>
    </w:p>
    <w:p w14:paraId="5C9D8EE3" w14:textId="77777777" w:rsidR="00537C37" w:rsidRDefault="00537C37" w:rsidP="000C23F8">
      <w:pPr>
        <w:spacing w:before="120"/>
        <w:jc w:val="right"/>
        <w:rPr>
          <w:b/>
          <w:bCs/>
          <w:sz w:val="22"/>
          <w:szCs w:val="22"/>
        </w:rPr>
      </w:pPr>
    </w:p>
    <w:p w14:paraId="6BC5E432" w14:textId="77777777" w:rsidR="00537C37" w:rsidRDefault="00537C37" w:rsidP="000C23F8">
      <w:pPr>
        <w:spacing w:before="120"/>
        <w:jc w:val="right"/>
        <w:rPr>
          <w:b/>
          <w:bCs/>
          <w:sz w:val="22"/>
          <w:szCs w:val="22"/>
        </w:rPr>
      </w:pPr>
    </w:p>
    <w:p w14:paraId="4CFDD409" w14:textId="77777777" w:rsidR="00537C37" w:rsidRDefault="00537C37" w:rsidP="000C23F8">
      <w:pPr>
        <w:spacing w:before="120"/>
        <w:jc w:val="right"/>
        <w:rPr>
          <w:b/>
          <w:bCs/>
          <w:sz w:val="22"/>
          <w:szCs w:val="22"/>
        </w:rPr>
      </w:pPr>
    </w:p>
    <w:p w14:paraId="12A5FBCD" w14:textId="77777777" w:rsidR="00537C37" w:rsidRDefault="00537C37" w:rsidP="000C23F8">
      <w:pPr>
        <w:spacing w:before="120"/>
        <w:jc w:val="right"/>
        <w:rPr>
          <w:b/>
          <w:bCs/>
          <w:sz w:val="22"/>
          <w:szCs w:val="22"/>
        </w:rPr>
      </w:pPr>
    </w:p>
    <w:p w14:paraId="5EC51618" w14:textId="77777777" w:rsidR="00537C37" w:rsidRDefault="00537C37" w:rsidP="000C23F8">
      <w:pPr>
        <w:spacing w:before="120"/>
        <w:jc w:val="right"/>
        <w:rPr>
          <w:b/>
          <w:bCs/>
          <w:sz w:val="22"/>
          <w:szCs w:val="22"/>
        </w:rPr>
      </w:pPr>
    </w:p>
    <w:p w14:paraId="395C5D93" w14:textId="77777777" w:rsidR="00537C37" w:rsidRDefault="00537C37" w:rsidP="000C23F8">
      <w:pPr>
        <w:spacing w:before="120"/>
        <w:jc w:val="right"/>
        <w:rPr>
          <w:b/>
          <w:bCs/>
          <w:sz w:val="22"/>
          <w:szCs w:val="22"/>
        </w:rPr>
      </w:pPr>
    </w:p>
    <w:p w14:paraId="3DFA64DD" w14:textId="77777777" w:rsidR="00537C37" w:rsidRDefault="00537C37" w:rsidP="000C23F8">
      <w:pPr>
        <w:spacing w:before="120"/>
        <w:jc w:val="right"/>
        <w:rPr>
          <w:b/>
          <w:bCs/>
          <w:sz w:val="22"/>
          <w:szCs w:val="22"/>
        </w:rPr>
      </w:pPr>
    </w:p>
    <w:p w14:paraId="6F9F522E" w14:textId="77777777" w:rsidR="00537C37" w:rsidRDefault="00537C37" w:rsidP="000C23F8">
      <w:pPr>
        <w:spacing w:before="120"/>
        <w:jc w:val="right"/>
        <w:rPr>
          <w:b/>
          <w:bCs/>
          <w:sz w:val="22"/>
          <w:szCs w:val="22"/>
        </w:rPr>
      </w:pPr>
    </w:p>
    <w:p w14:paraId="5758F360" w14:textId="77777777" w:rsidR="00537C37" w:rsidRDefault="00537C37" w:rsidP="000C23F8">
      <w:pPr>
        <w:spacing w:before="120"/>
        <w:jc w:val="right"/>
        <w:rPr>
          <w:b/>
          <w:bCs/>
          <w:sz w:val="22"/>
          <w:szCs w:val="22"/>
        </w:rPr>
      </w:pPr>
    </w:p>
    <w:p w14:paraId="0F8E4E7D" w14:textId="77777777" w:rsidR="00537C37" w:rsidRDefault="00537C37" w:rsidP="000C23F8">
      <w:pPr>
        <w:spacing w:before="120"/>
        <w:jc w:val="right"/>
        <w:rPr>
          <w:b/>
          <w:bCs/>
          <w:sz w:val="22"/>
          <w:szCs w:val="22"/>
        </w:rPr>
      </w:pPr>
    </w:p>
    <w:p w14:paraId="177E72CE" w14:textId="77777777" w:rsidR="00537C37" w:rsidRDefault="00537C37" w:rsidP="000C23F8">
      <w:pPr>
        <w:spacing w:before="120"/>
        <w:jc w:val="right"/>
        <w:rPr>
          <w:b/>
          <w:bCs/>
          <w:sz w:val="22"/>
          <w:szCs w:val="22"/>
        </w:rPr>
      </w:pPr>
    </w:p>
    <w:p w14:paraId="4D1B6E73" w14:textId="77777777" w:rsidR="00537C37" w:rsidRDefault="00537C37" w:rsidP="000C23F8">
      <w:pPr>
        <w:spacing w:before="120"/>
        <w:jc w:val="right"/>
        <w:rPr>
          <w:b/>
          <w:bCs/>
          <w:sz w:val="22"/>
          <w:szCs w:val="22"/>
        </w:rPr>
      </w:pPr>
    </w:p>
    <w:p w14:paraId="47B06C6D" w14:textId="77777777" w:rsidR="00537C37" w:rsidRDefault="00537C37" w:rsidP="000C23F8">
      <w:pPr>
        <w:spacing w:before="120"/>
        <w:jc w:val="right"/>
        <w:rPr>
          <w:b/>
          <w:bCs/>
          <w:sz w:val="22"/>
          <w:szCs w:val="22"/>
        </w:rPr>
      </w:pPr>
    </w:p>
    <w:p w14:paraId="66711F2D" w14:textId="77777777" w:rsidR="00537C37" w:rsidRDefault="00537C37" w:rsidP="000C23F8">
      <w:pPr>
        <w:spacing w:before="120"/>
        <w:jc w:val="right"/>
        <w:rPr>
          <w:b/>
          <w:bCs/>
          <w:sz w:val="22"/>
          <w:szCs w:val="22"/>
        </w:rPr>
      </w:pPr>
    </w:p>
    <w:p w14:paraId="7230BBA9" w14:textId="77777777" w:rsidR="00537C37" w:rsidRDefault="00537C37" w:rsidP="000C23F8">
      <w:pPr>
        <w:spacing w:before="120"/>
        <w:jc w:val="right"/>
        <w:rPr>
          <w:b/>
          <w:bCs/>
          <w:sz w:val="22"/>
          <w:szCs w:val="22"/>
        </w:rPr>
      </w:pPr>
    </w:p>
    <w:p w14:paraId="4E57E90D" w14:textId="77777777" w:rsidR="00537C37" w:rsidRDefault="00537C37" w:rsidP="000C23F8">
      <w:pPr>
        <w:spacing w:before="120"/>
        <w:jc w:val="right"/>
        <w:rPr>
          <w:b/>
          <w:bCs/>
          <w:sz w:val="22"/>
          <w:szCs w:val="22"/>
        </w:rPr>
      </w:pPr>
    </w:p>
    <w:p w14:paraId="64D7FBD5" w14:textId="77777777" w:rsidR="00537C37" w:rsidRDefault="00537C37" w:rsidP="000C23F8">
      <w:pPr>
        <w:spacing w:before="120"/>
        <w:jc w:val="right"/>
        <w:rPr>
          <w:b/>
          <w:bCs/>
          <w:sz w:val="22"/>
          <w:szCs w:val="22"/>
        </w:rPr>
      </w:pPr>
    </w:p>
    <w:p w14:paraId="332E5442" w14:textId="228F9F92" w:rsidR="000C23F8" w:rsidRPr="00B30F1F" w:rsidRDefault="000C23F8" w:rsidP="000C23F8">
      <w:pPr>
        <w:spacing w:before="120"/>
        <w:jc w:val="right"/>
        <w:rPr>
          <w:b/>
          <w:bCs/>
          <w:sz w:val="22"/>
          <w:szCs w:val="22"/>
        </w:rPr>
      </w:pPr>
      <w:r w:rsidRPr="00B30F1F">
        <w:rPr>
          <w:b/>
          <w:bCs/>
          <w:sz w:val="22"/>
          <w:szCs w:val="22"/>
        </w:rPr>
        <w:lastRenderedPageBreak/>
        <w:t xml:space="preserve">Załącznik nr </w:t>
      </w:r>
      <w:r w:rsidR="00537C37">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85"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84"/>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85"/>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6A1ED774"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537C37">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r w:rsidRPr="00B30F1F">
        <w:rPr>
          <w:rFonts w:ascii="Verdana" w:hAnsi="Verdana"/>
        </w:rPr>
        <w:t>Tax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192FFE" w14:paraId="5BD17985" w14:textId="77777777" w:rsidTr="00E81830">
        <w:trPr>
          <w:trHeight w:val="4820"/>
        </w:trPr>
        <w:tc>
          <w:tcPr>
            <w:tcW w:w="4958" w:type="dxa"/>
          </w:tcPr>
          <w:p w14:paraId="50E4A123" w14:textId="77777777" w:rsidR="000C23F8" w:rsidRPr="00B30F1F" w:rsidRDefault="000C23F8" w:rsidP="00E81830">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E81830">
            <w:pPr>
              <w:contextualSpacing/>
              <w:jc w:val="both"/>
              <w:rPr>
                <w:rFonts w:ascii="Verdana" w:hAnsi="Verdana"/>
                <w:b/>
              </w:rPr>
            </w:pPr>
          </w:p>
          <w:p w14:paraId="1019BDF0" w14:textId="77777777" w:rsidR="000C23F8" w:rsidRPr="00B30F1F" w:rsidRDefault="000C23F8" w:rsidP="009242EC">
            <w:pPr>
              <w:numPr>
                <w:ilvl w:val="0"/>
                <w:numId w:val="51"/>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E81830">
            <w:pPr>
              <w:ind w:left="360"/>
              <w:contextualSpacing/>
              <w:jc w:val="both"/>
              <w:rPr>
                <w:rFonts w:ascii="Verdana" w:hAnsi="Verdana"/>
              </w:rPr>
            </w:pPr>
          </w:p>
          <w:p w14:paraId="5F7A93A6" w14:textId="77777777" w:rsidR="000C23F8" w:rsidRPr="00B30F1F" w:rsidRDefault="000C23F8" w:rsidP="009242EC">
            <w:pPr>
              <w:numPr>
                <w:ilvl w:val="0"/>
                <w:numId w:val="52"/>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E81830">
            <w:pPr>
              <w:contextualSpacing/>
              <w:jc w:val="both"/>
              <w:rPr>
                <w:rFonts w:ascii="Verdana" w:hAnsi="Verdana"/>
              </w:rPr>
            </w:pPr>
          </w:p>
          <w:p w14:paraId="36943E2E" w14:textId="77777777" w:rsidR="000C23F8" w:rsidRPr="00B30F1F" w:rsidRDefault="000C23F8" w:rsidP="009242EC">
            <w:pPr>
              <w:numPr>
                <w:ilvl w:val="0"/>
                <w:numId w:val="52"/>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E81830">
            <w:pPr>
              <w:ind w:left="709"/>
              <w:contextualSpacing/>
              <w:jc w:val="both"/>
              <w:rPr>
                <w:rFonts w:ascii="Verdana" w:hAnsi="Verdana"/>
              </w:rPr>
            </w:pPr>
          </w:p>
          <w:p w14:paraId="6C7634DC" w14:textId="77777777" w:rsidR="000C23F8" w:rsidRPr="00B30F1F" w:rsidRDefault="000C23F8" w:rsidP="009242EC">
            <w:pPr>
              <w:numPr>
                <w:ilvl w:val="0"/>
                <w:numId w:val="52"/>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E81830">
            <w:pPr>
              <w:contextualSpacing/>
              <w:jc w:val="both"/>
              <w:rPr>
                <w:rFonts w:ascii="Verdana" w:hAnsi="Verdana"/>
              </w:rPr>
            </w:pPr>
          </w:p>
          <w:p w14:paraId="0471A447" w14:textId="77777777" w:rsidR="000C23F8" w:rsidRPr="00B30F1F" w:rsidRDefault="000C23F8" w:rsidP="00E81830">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E81830">
            <w:pPr>
              <w:ind w:left="709"/>
              <w:contextualSpacing/>
              <w:jc w:val="both"/>
              <w:rPr>
                <w:rFonts w:ascii="Verdana" w:hAnsi="Verdana"/>
              </w:rPr>
            </w:pPr>
          </w:p>
          <w:p w14:paraId="25FDC7F1" w14:textId="77777777" w:rsidR="000C23F8" w:rsidRPr="00B30F1F" w:rsidRDefault="000C23F8" w:rsidP="00E81830">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E81830">
            <w:pPr>
              <w:ind w:left="709"/>
              <w:contextualSpacing/>
              <w:jc w:val="both"/>
              <w:rPr>
                <w:rFonts w:ascii="Verdana" w:hAnsi="Verdana"/>
              </w:rPr>
            </w:pPr>
          </w:p>
          <w:p w14:paraId="6837B975" w14:textId="77777777" w:rsidR="000C23F8" w:rsidRPr="00B30F1F" w:rsidRDefault="000C23F8" w:rsidP="00E81830">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E81830">
            <w:pPr>
              <w:ind w:left="709"/>
              <w:contextualSpacing/>
              <w:jc w:val="both"/>
              <w:rPr>
                <w:rFonts w:ascii="Verdana" w:hAnsi="Verdana"/>
              </w:rPr>
            </w:pPr>
          </w:p>
          <w:p w14:paraId="78D65C2D" w14:textId="77777777" w:rsidR="000C23F8" w:rsidRPr="00B30F1F" w:rsidRDefault="000C23F8" w:rsidP="00E81830">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E81830">
            <w:pPr>
              <w:ind w:left="709"/>
              <w:contextualSpacing/>
              <w:jc w:val="both"/>
              <w:rPr>
                <w:rFonts w:ascii="Verdana" w:hAnsi="Verdana"/>
              </w:rPr>
            </w:pPr>
          </w:p>
          <w:p w14:paraId="25E19337" w14:textId="77777777" w:rsidR="000C23F8" w:rsidRPr="00B30F1F" w:rsidRDefault="000C23F8" w:rsidP="00E81830">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E81830">
            <w:pPr>
              <w:contextualSpacing/>
              <w:jc w:val="both"/>
              <w:rPr>
                <w:rFonts w:ascii="Verdana" w:hAnsi="Verdana"/>
              </w:rPr>
            </w:pPr>
          </w:p>
          <w:p w14:paraId="058A4AFE" w14:textId="06022359" w:rsidR="000C23F8" w:rsidRPr="00B30F1F" w:rsidRDefault="000C23F8" w:rsidP="009242EC">
            <w:pPr>
              <w:numPr>
                <w:ilvl w:val="0"/>
                <w:numId w:val="51"/>
              </w:numPr>
              <w:contextualSpacing/>
              <w:jc w:val="both"/>
              <w:rPr>
                <w:rFonts w:ascii="Verdana" w:hAnsi="Verdana"/>
              </w:rPr>
            </w:pPr>
            <w:r w:rsidRPr="00B30F1F">
              <w:rPr>
                <w:rFonts w:ascii="Verdana" w:hAnsi="Verdana"/>
              </w:rPr>
              <w:t>Spółka jest podmiotem, na którym ciąży obowiązek podatkowy</w:t>
            </w:r>
            <w:r w:rsidR="000927DD">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E81830">
            <w:pPr>
              <w:contextualSpacing/>
              <w:jc w:val="both"/>
              <w:rPr>
                <w:rFonts w:ascii="Verdana" w:hAnsi="Verdana"/>
              </w:rPr>
            </w:pPr>
          </w:p>
          <w:p w14:paraId="30494B53" w14:textId="77777777" w:rsidR="000C23F8" w:rsidRPr="00B30F1F" w:rsidRDefault="000C23F8" w:rsidP="00E81830">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E81830">
            <w:pPr>
              <w:contextualSpacing/>
              <w:jc w:val="both"/>
              <w:rPr>
                <w:rFonts w:ascii="Verdana" w:hAnsi="Verdana"/>
              </w:rPr>
            </w:pPr>
          </w:p>
          <w:p w14:paraId="2E17F5F9" w14:textId="77777777" w:rsidR="000C23F8" w:rsidRPr="00B30F1F" w:rsidRDefault="000C23F8" w:rsidP="00E81830">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E81830">
            <w:pPr>
              <w:contextualSpacing/>
              <w:jc w:val="both"/>
              <w:rPr>
                <w:rFonts w:ascii="Verdana" w:hAnsi="Verdana"/>
              </w:rPr>
            </w:pPr>
          </w:p>
        </w:tc>
        <w:tc>
          <w:tcPr>
            <w:tcW w:w="4958" w:type="dxa"/>
          </w:tcPr>
          <w:p w14:paraId="1A1E35B5" w14:textId="77777777" w:rsidR="000C23F8" w:rsidRPr="006C04A7" w:rsidRDefault="000C23F8" w:rsidP="00E81830">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E81830">
            <w:pPr>
              <w:contextualSpacing/>
              <w:jc w:val="both"/>
              <w:rPr>
                <w:rFonts w:ascii="Verdana" w:hAnsi="Verdana"/>
                <w:lang w:val="en-GB"/>
              </w:rPr>
            </w:pPr>
          </w:p>
          <w:p w14:paraId="3CB201DB" w14:textId="77777777" w:rsidR="000C23F8" w:rsidRPr="006C04A7" w:rsidRDefault="000C23F8" w:rsidP="009242EC">
            <w:pPr>
              <w:numPr>
                <w:ilvl w:val="0"/>
                <w:numId w:val="51"/>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E81830">
            <w:pPr>
              <w:ind w:left="573"/>
              <w:contextualSpacing/>
              <w:jc w:val="both"/>
              <w:rPr>
                <w:rFonts w:ascii="Verdana" w:hAnsi="Verdana"/>
                <w:lang w:val="en-US"/>
              </w:rPr>
            </w:pPr>
          </w:p>
          <w:p w14:paraId="1186FA65" w14:textId="77777777" w:rsidR="000C23F8" w:rsidRPr="006C04A7" w:rsidRDefault="000C23F8" w:rsidP="009242EC">
            <w:pPr>
              <w:numPr>
                <w:ilvl w:val="0"/>
                <w:numId w:val="53"/>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E81830">
            <w:pPr>
              <w:ind w:left="714"/>
              <w:contextualSpacing/>
              <w:jc w:val="both"/>
              <w:rPr>
                <w:rFonts w:ascii="Verdana" w:hAnsi="Verdana"/>
                <w:lang w:val="en-US"/>
              </w:rPr>
            </w:pPr>
          </w:p>
          <w:p w14:paraId="0937C07D" w14:textId="77777777" w:rsidR="000C23F8" w:rsidRPr="006C04A7" w:rsidRDefault="000C23F8" w:rsidP="009242EC">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E81830">
            <w:pPr>
              <w:ind w:left="714"/>
              <w:contextualSpacing/>
              <w:jc w:val="both"/>
              <w:rPr>
                <w:rFonts w:ascii="Verdana" w:hAnsi="Verdana"/>
                <w:lang w:val="en-US"/>
              </w:rPr>
            </w:pPr>
          </w:p>
          <w:p w14:paraId="47EEE68D" w14:textId="77777777" w:rsidR="000C23F8" w:rsidRPr="006C04A7" w:rsidRDefault="000C23F8" w:rsidP="00E81830">
            <w:pPr>
              <w:contextualSpacing/>
              <w:jc w:val="both"/>
              <w:rPr>
                <w:rFonts w:ascii="Verdana" w:hAnsi="Verdana"/>
                <w:lang w:val="en-US"/>
              </w:rPr>
            </w:pPr>
          </w:p>
          <w:p w14:paraId="330F7A3A" w14:textId="77777777" w:rsidR="000C23F8" w:rsidRPr="006C04A7" w:rsidRDefault="000C23F8" w:rsidP="00E81830">
            <w:pPr>
              <w:contextualSpacing/>
              <w:jc w:val="both"/>
              <w:rPr>
                <w:rFonts w:ascii="Verdana" w:hAnsi="Verdana"/>
                <w:lang w:val="en-US"/>
              </w:rPr>
            </w:pPr>
          </w:p>
          <w:p w14:paraId="73D0D617" w14:textId="77777777" w:rsidR="000C23F8" w:rsidRPr="006C04A7" w:rsidRDefault="000C23F8" w:rsidP="009242EC">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E81830">
            <w:pPr>
              <w:ind w:left="714"/>
              <w:contextualSpacing/>
              <w:jc w:val="both"/>
              <w:rPr>
                <w:rFonts w:ascii="Verdana" w:hAnsi="Verdana"/>
                <w:lang w:val="en-US"/>
              </w:rPr>
            </w:pPr>
          </w:p>
          <w:p w14:paraId="23B960D8" w14:textId="77777777" w:rsidR="000C23F8" w:rsidRPr="006C04A7" w:rsidRDefault="000C23F8" w:rsidP="00E81830">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E81830">
            <w:pPr>
              <w:ind w:left="714"/>
              <w:contextualSpacing/>
              <w:jc w:val="both"/>
              <w:rPr>
                <w:rFonts w:ascii="Verdana" w:hAnsi="Verdana"/>
                <w:lang w:val="en-US"/>
              </w:rPr>
            </w:pPr>
          </w:p>
          <w:p w14:paraId="3374433C" w14:textId="77777777" w:rsidR="000C23F8" w:rsidRPr="006C04A7" w:rsidRDefault="000C23F8" w:rsidP="00E81830">
            <w:pPr>
              <w:ind w:left="714"/>
              <w:contextualSpacing/>
              <w:jc w:val="both"/>
              <w:rPr>
                <w:rFonts w:ascii="Verdana" w:hAnsi="Verdana"/>
                <w:lang w:val="en-US"/>
              </w:rPr>
            </w:pPr>
          </w:p>
          <w:p w14:paraId="0E441C6F" w14:textId="77777777" w:rsidR="000C23F8" w:rsidRPr="006C04A7" w:rsidRDefault="000C23F8" w:rsidP="00E81830">
            <w:pPr>
              <w:ind w:left="714"/>
              <w:contextualSpacing/>
              <w:jc w:val="both"/>
              <w:rPr>
                <w:rFonts w:ascii="Verdana" w:hAnsi="Verdana"/>
                <w:lang w:val="en-US"/>
              </w:rPr>
            </w:pPr>
            <w:r w:rsidRPr="006C04A7">
              <w:rPr>
                <w:rFonts w:ascii="Verdana" w:hAnsi="Verdana"/>
                <w:lang w:val="en-US"/>
              </w:rPr>
              <w:t xml:space="preserve">2) the Companydoes not create the structure operating in a manner not reflecting the economic reality; </w:t>
            </w:r>
          </w:p>
          <w:p w14:paraId="66037450" w14:textId="77777777" w:rsidR="000C23F8" w:rsidRPr="006C04A7" w:rsidRDefault="000C23F8" w:rsidP="00E81830">
            <w:pPr>
              <w:ind w:left="714"/>
              <w:contextualSpacing/>
              <w:jc w:val="both"/>
              <w:rPr>
                <w:rFonts w:ascii="Verdana" w:hAnsi="Verdana"/>
                <w:lang w:val="en-US"/>
              </w:rPr>
            </w:pPr>
          </w:p>
          <w:p w14:paraId="2D91FE6D" w14:textId="77777777" w:rsidR="000C23F8" w:rsidRPr="006C04A7" w:rsidRDefault="000C23F8" w:rsidP="00E81830">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E81830">
            <w:pPr>
              <w:ind w:left="714"/>
              <w:contextualSpacing/>
              <w:jc w:val="both"/>
              <w:rPr>
                <w:rFonts w:ascii="Verdana" w:hAnsi="Verdana"/>
                <w:lang w:val="en-US"/>
              </w:rPr>
            </w:pPr>
          </w:p>
          <w:p w14:paraId="57F5881B" w14:textId="77777777" w:rsidR="000C23F8" w:rsidRPr="006C04A7" w:rsidRDefault="000C23F8" w:rsidP="00E81830">
            <w:pPr>
              <w:ind w:left="714"/>
              <w:contextualSpacing/>
              <w:jc w:val="both"/>
              <w:rPr>
                <w:rFonts w:ascii="Verdana" w:hAnsi="Verdana"/>
                <w:lang w:val="en-US"/>
              </w:rPr>
            </w:pPr>
          </w:p>
          <w:p w14:paraId="017353A5" w14:textId="77777777" w:rsidR="000C23F8" w:rsidRPr="006C04A7" w:rsidRDefault="000C23F8" w:rsidP="00E81830">
            <w:pPr>
              <w:ind w:left="714"/>
              <w:contextualSpacing/>
              <w:jc w:val="both"/>
              <w:rPr>
                <w:rFonts w:ascii="Verdana" w:hAnsi="Verdana"/>
                <w:lang w:val="en-US"/>
              </w:rPr>
            </w:pPr>
            <w:r w:rsidRPr="006C04A7">
              <w:rPr>
                <w:rFonts w:ascii="Verdana" w:hAnsi="Verdana"/>
                <w:lang w:val="en-US"/>
              </w:rPr>
              <w:t xml:space="preserve">4) the agreements concluded reflect the economic reality, have abusiness rationale, and are not obviously contradictory with general business interests of the entity; </w:t>
            </w:r>
          </w:p>
          <w:p w14:paraId="405CA0A1" w14:textId="77777777" w:rsidR="000C23F8" w:rsidRPr="006C04A7" w:rsidRDefault="000C23F8" w:rsidP="00E81830">
            <w:pPr>
              <w:ind w:left="714"/>
              <w:contextualSpacing/>
              <w:jc w:val="both"/>
              <w:rPr>
                <w:rFonts w:ascii="Verdana" w:hAnsi="Verdana"/>
                <w:lang w:val="en-US"/>
              </w:rPr>
            </w:pPr>
          </w:p>
          <w:p w14:paraId="3C8B2977" w14:textId="77777777" w:rsidR="000C23F8" w:rsidRPr="006C04A7" w:rsidRDefault="000C23F8" w:rsidP="00E81830">
            <w:pPr>
              <w:ind w:left="714"/>
              <w:contextualSpacing/>
              <w:jc w:val="both"/>
              <w:rPr>
                <w:rFonts w:ascii="Verdana" w:hAnsi="Verdana"/>
                <w:lang w:val="en-US"/>
              </w:rPr>
            </w:pPr>
            <w:r w:rsidRPr="006C04A7">
              <w:rPr>
                <w:rFonts w:ascii="Verdana" w:hAnsi="Verdana"/>
                <w:lang w:val="en-US"/>
              </w:rPr>
              <w:t xml:space="preserve">5) the Company carries out its basic businessactivities with the use of its own resources, including managing persons present on-site.  </w:t>
            </w:r>
          </w:p>
          <w:p w14:paraId="41C28B87" w14:textId="77777777" w:rsidR="000C23F8" w:rsidRPr="006C04A7" w:rsidRDefault="000C23F8" w:rsidP="00E81830">
            <w:pPr>
              <w:contextualSpacing/>
              <w:jc w:val="both"/>
              <w:rPr>
                <w:rFonts w:ascii="Verdana" w:hAnsi="Verdana"/>
                <w:lang w:val="en-US"/>
              </w:rPr>
            </w:pPr>
          </w:p>
          <w:p w14:paraId="5F6F96F4" w14:textId="77777777" w:rsidR="000C23F8" w:rsidRPr="006C04A7" w:rsidRDefault="000C23F8" w:rsidP="00E81830">
            <w:pPr>
              <w:contextualSpacing/>
              <w:jc w:val="both"/>
              <w:rPr>
                <w:rFonts w:ascii="Verdana" w:hAnsi="Verdana"/>
                <w:lang w:val="en-US"/>
              </w:rPr>
            </w:pPr>
          </w:p>
          <w:p w14:paraId="56FEF178" w14:textId="77777777" w:rsidR="000C23F8" w:rsidRPr="006C04A7" w:rsidRDefault="000C23F8" w:rsidP="009242EC">
            <w:pPr>
              <w:numPr>
                <w:ilvl w:val="0"/>
                <w:numId w:val="51"/>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E81830">
            <w:pPr>
              <w:contextualSpacing/>
              <w:jc w:val="both"/>
              <w:rPr>
                <w:rFonts w:ascii="Verdana" w:hAnsi="Verdana"/>
                <w:lang w:val="en-US"/>
              </w:rPr>
            </w:pPr>
          </w:p>
          <w:p w14:paraId="61628753" w14:textId="77777777" w:rsidR="000C23F8" w:rsidRPr="006C04A7" w:rsidRDefault="000C23F8" w:rsidP="00E81830">
            <w:pPr>
              <w:contextualSpacing/>
              <w:jc w:val="both"/>
              <w:rPr>
                <w:rFonts w:ascii="Verdana" w:hAnsi="Verdana"/>
                <w:lang w:val="en-US"/>
              </w:rPr>
            </w:pPr>
          </w:p>
          <w:p w14:paraId="1BEE7656" w14:textId="77777777" w:rsidR="000C23F8" w:rsidRPr="006C04A7" w:rsidRDefault="000C23F8" w:rsidP="00E81830">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E81830">
            <w:pPr>
              <w:contextualSpacing/>
              <w:jc w:val="both"/>
              <w:rPr>
                <w:rFonts w:ascii="Verdana" w:hAnsi="Verdana"/>
                <w:lang w:val="en-US"/>
              </w:rPr>
            </w:pPr>
          </w:p>
          <w:p w14:paraId="489CDFA6" w14:textId="77777777" w:rsidR="000C23F8" w:rsidRPr="006C04A7" w:rsidRDefault="000C23F8" w:rsidP="00E81830">
            <w:pPr>
              <w:contextualSpacing/>
              <w:jc w:val="both"/>
              <w:rPr>
                <w:rFonts w:ascii="Verdana" w:hAnsi="Verdana"/>
                <w:lang w:val="en-US"/>
              </w:rPr>
            </w:pPr>
          </w:p>
          <w:p w14:paraId="453CBECB" w14:textId="77777777" w:rsidR="000C23F8" w:rsidRPr="006C04A7" w:rsidRDefault="000C23F8" w:rsidP="00E81830">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E81830">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W imieniu … /On behalf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r w:rsidRPr="00B30F1F">
        <w:rPr>
          <w:rFonts w:ascii="Verdana" w:hAnsi="Verdana"/>
          <w:i/>
        </w:rPr>
        <w:t>Attachments:</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bookmarkEnd w:id="97"/>
    <w:p w14:paraId="53E059DB" w14:textId="77777777" w:rsidR="00E073A4" w:rsidRDefault="00E073A4" w:rsidP="000C23F8">
      <w:pPr>
        <w:jc w:val="both"/>
        <w:rPr>
          <w:color w:val="FF0000"/>
          <w:sz w:val="22"/>
          <w:szCs w:val="22"/>
        </w:rPr>
      </w:pPr>
    </w:p>
    <w:sectPr w:rsidR="00E073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22556" w14:textId="77777777" w:rsidR="00E6728E" w:rsidRDefault="00E6728E" w:rsidP="0079756C">
      <w:r>
        <w:separator/>
      </w:r>
    </w:p>
  </w:endnote>
  <w:endnote w:type="continuationSeparator" w:id="0">
    <w:p w14:paraId="3496B8DF" w14:textId="77777777" w:rsidR="00E6728E" w:rsidRDefault="00E6728E"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4DE791D9" w:rsidR="00192FFE" w:rsidRDefault="00192FFE" w:rsidP="0022543C">
        <w:pPr>
          <w:pStyle w:val="Stopka"/>
        </w:pPr>
        <w:r>
          <w:t xml:space="preserve">Nr postępowania 492501604 </w:t>
        </w:r>
      </w:p>
      <w:p w14:paraId="43B153F5" w14:textId="77777777" w:rsidR="00192FFE" w:rsidRDefault="00192FFE" w:rsidP="0022543C">
        <w:pPr>
          <w:pStyle w:val="Stopka"/>
          <w:rPr>
            <w:i/>
            <w:iCs/>
          </w:rPr>
        </w:pPr>
      </w:p>
      <w:p w14:paraId="2DC1C4A1" w14:textId="17D64DF7" w:rsidR="00192FFE" w:rsidRDefault="00000000" w:rsidP="0022543C">
        <w:pPr>
          <w:pStyle w:val="Stopka"/>
        </w:pPr>
        <w:sdt>
          <w:sdtPr>
            <w:rPr>
              <w:i/>
              <w:iCs/>
              <w:sz w:val="16"/>
              <w:szCs w:val="16"/>
            </w:rPr>
            <w:id w:val="-825816073"/>
            <w:lock w:val="sdtLocked"/>
            <w:placeholder>
              <w:docPart w:val="DefaultPlaceholder_-1854013440"/>
            </w:placeholder>
            <w:text/>
          </w:sdtPr>
          <w:sdtContent>
            <w:r w:rsidR="00192FFE" w:rsidRPr="0013078A">
              <w:rPr>
                <w:i/>
                <w:iCs/>
                <w:sz w:val="16"/>
                <w:szCs w:val="16"/>
              </w:rPr>
              <w:t>Wzór nr NP/</w:t>
            </w:r>
            <w:r w:rsidR="00192FFE">
              <w:rPr>
                <w:i/>
                <w:iCs/>
                <w:sz w:val="16"/>
                <w:szCs w:val="16"/>
              </w:rPr>
              <w:t>10</w:t>
            </w:r>
            <w:r w:rsidR="00192FFE" w:rsidRPr="0013078A">
              <w:rPr>
                <w:i/>
                <w:iCs/>
                <w:sz w:val="16"/>
                <w:szCs w:val="16"/>
              </w:rPr>
              <w:t>/202</w:t>
            </w:r>
            <w:r w:rsidR="00192FFE">
              <w:rPr>
                <w:i/>
                <w:iCs/>
                <w:sz w:val="16"/>
                <w:szCs w:val="16"/>
              </w:rPr>
              <w:t>5</w:t>
            </w:r>
            <w:r w:rsidR="00192FFE" w:rsidRPr="0013078A">
              <w:rPr>
                <w:i/>
                <w:iCs/>
                <w:sz w:val="16"/>
                <w:szCs w:val="16"/>
              </w:rPr>
              <w:t>/v</w:t>
            </w:r>
            <w:r w:rsidR="00192FFE">
              <w:rPr>
                <w:i/>
                <w:iCs/>
                <w:sz w:val="16"/>
                <w:szCs w:val="16"/>
              </w:rPr>
              <w:t>1</w:t>
            </w:r>
          </w:sdtContent>
        </w:sdt>
        <w:r w:rsidR="00192FFE">
          <w:tab/>
        </w:r>
        <w:r w:rsidR="00192FFE">
          <w:tab/>
        </w:r>
        <w:r w:rsidR="00192FFE">
          <w:fldChar w:fldCharType="begin"/>
        </w:r>
        <w:r w:rsidR="00192FFE">
          <w:instrText>PAGE   \* MERGEFORMAT</w:instrText>
        </w:r>
        <w:r w:rsidR="00192FFE">
          <w:fldChar w:fldCharType="separate"/>
        </w:r>
        <w:r w:rsidR="00E62EC9">
          <w:rPr>
            <w:noProof/>
          </w:rPr>
          <w:t>18</w:t>
        </w:r>
        <w:r w:rsidR="00192FFE">
          <w:fldChar w:fldCharType="end"/>
        </w:r>
      </w:p>
      <w:p w14:paraId="7490ABF8" w14:textId="4F3ACE30" w:rsidR="00192FFE" w:rsidRDefault="00192FFE" w:rsidP="0022543C">
        <w:pPr>
          <w:pStyle w:val="Stopka"/>
        </w:pPr>
      </w:p>
      <w:p w14:paraId="5CF46CF4" w14:textId="477209F2" w:rsidR="00192FFE" w:rsidRPr="00535B2A" w:rsidRDefault="00000000" w:rsidP="0022543C">
        <w:pPr>
          <w:pStyle w:val="Stopka"/>
          <w:rPr>
            <w:i/>
            <w:iCs/>
          </w:rPr>
        </w:pPr>
      </w:p>
    </w:sdtContent>
  </w:sdt>
  <w:p w14:paraId="2E94BEBD" w14:textId="19549568" w:rsidR="00192FFE" w:rsidRPr="00DD199C" w:rsidRDefault="00192FFE"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CE17F" w14:textId="77777777" w:rsidR="00E6728E" w:rsidRDefault="00E6728E" w:rsidP="0079756C">
      <w:r>
        <w:separator/>
      </w:r>
    </w:p>
  </w:footnote>
  <w:footnote w:type="continuationSeparator" w:id="0">
    <w:p w14:paraId="03CED7E1" w14:textId="77777777" w:rsidR="00E6728E" w:rsidRDefault="00E6728E"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192FFE" w:rsidRPr="006147A0" w:rsidRDefault="00192FFE"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192FFE" w:rsidRDefault="00192FFE"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9865F2"/>
    <w:multiLevelType w:val="hybridMultilevel"/>
    <w:tmpl w:val="0D8C343C"/>
    <w:lvl w:ilvl="0" w:tplc="66680E60">
      <w:start w:val="1"/>
      <w:numFmt w:val="decimal"/>
      <w:lvlText w:val="%1."/>
      <w:lvlJc w:val="left"/>
      <w:pPr>
        <w:ind w:left="720" w:hanging="360"/>
      </w:pPr>
      <w:rPr>
        <w:rFonts w:cs="Times New Roman"/>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7E16561"/>
    <w:multiLevelType w:val="hybridMultilevel"/>
    <w:tmpl w:val="023AD39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C77480"/>
    <w:multiLevelType w:val="multilevel"/>
    <w:tmpl w:val="4D3A09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3A30E82"/>
    <w:multiLevelType w:val="multilevel"/>
    <w:tmpl w:val="80EEBF0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293353"/>
    <w:multiLevelType w:val="hybridMultilevel"/>
    <w:tmpl w:val="56520CA6"/>
    <w:lvl w:ilvl="0" w:tplc="004CDDBE">
      <w:start w:val="1"/>
      <w:numFmt w:val="decimal"/>
      <w:lvlText w:val="%1."/>
      <w:lvlJc w:val="left"/>
      <w:pPr>
        <w:ind w:left="786"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E8751C"/>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37734AC"/>
    <w:multiLevelType w:val="hybridMultilevel"/>
    <w:tmpl w:val="C292CCC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5C94FD5"/>
    <w:multiLevelType w:val="multilevel"/>
    <w:tmpl w:val="E26A7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F1E4F6D"/>
    <w:multiLevelType w:val="hybridMultilevel"/>
    <w:tmpl w:val="E188C484"/>
    <w:lvl w:ilvl="0" w:tplc="821E3932">
      <w:start w:val="1"/>
      <w:numFmt w:val="upperLetter"/>
      <w:lvlText w:val="%1)"/>
      <w:lvlJc w:val="left"/>
      <w:pPr>
        <w:ind w:left="1353" w:hanging="360"/>
      </w:pPr>
      <w:rPr>
        <w:rFonts w:hint="default"/>
        <w:color w:val="auto"/>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101546"/>
    <w:multiLevelType w:val="hybridMultilevel"/>
    <w:tmpl w:val="6F268D10"/>
    <w:lvl w:ilvl="0" w:tplc="1D52587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2"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15:restartNumberingAfterBreak="0">
    <w:nsid w:val="478866FD"/>
    <w:multiLevelType w:val="hybridMultilevel"/>
    <w:tmpl w:val="68F05F90"/>
    <w:lvl w:ilvl="0" w:tplc="85B02AC0">
      <w:start w:val="1"/>
      <w:numFmt w:val="upperLetter"/>
      <w:lvlText w:val="%1)"/>
      <w:lvlJc w:val="left"/>
      <w:pPr>
        <w:ind w:left="644" w:hanging="360"/>
      </w:pPr>
      <w:rPr>
        <w:rFonts w:eastAsia="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47EB3F28"/>
    <w:multiLevelType w:val="hybridMultilevel"/>
    <w:tmpl w:val="617E7F30"/>
    <w:lvl w:ilvl="0" w:tplc="9E26C440">
      <w:start w:val="1"/>
      <w:numFmt w:val="decimal"/>
      <w:lvlText w:val="%1."/>
      <w:lvlJc w:val="left"/>
      <w:pPr>
        <w:tabs>
          <w:tab w:val="num" w:pos="426"/>
        </w:tabs>
        <w:ind w:left="426" w:hanging="360"/>
      </w:pPr>
      <w:rPr>
        <w:rFonts w:hint="default"/>
        <w:b w:val="0"/>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A8369F76">
      <w:start w:val="1"/>
      <w:numFmt w:val="decimal"/>
      <w:lvlText w:val="%3)"/>
      <w:lvlJc w:val="left"/>
      <w:pPr>
        <w:tabs>
          <w:tab w:val="num" w:pos="2340"/>
        </w:tabs>
        <w:ind w:left="2340" w:hanging="360"/>
      </w:pPr>
      <w:rPr>
        <w:rFonts w:hint="default"/>
        <w:color w:val="auto"/>
      </w:rPr>
    </w:lvl>
    <w:lvl w:ilvl="3" w:tplc="404ADB06">
      <w:start w:val="3"/>
      <w:numFmt w:val="upperRoman"/>
      <w:lvlText w:val="%4."/>
      <w:lvlJc w:val="left"/>
      <w:pPr>
        <w:ind w:left="3240" w:hanging="720"/>
      </w:pPr>
      <w:rPr>
        <w:rFonts w:hint="default"/>
        <w:i w:val="0"/>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15:restartNumberingAfterBreak="0">
    <w:nsid w:val="48412474"/>
    <w:multiLevelType w:val="hybridMultilevel"/>
    <w:tmpl w:val="44EC8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BA546AE"/>
    <w:multiLevelType w:val="multilevel"/>
    <w:tmpl w:val="9176B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51102B12"/>
    <w:multiLevelType w:val="hybridMultilevel"/>
    <w:tmpl w:val="3F88A6F0"/>
    <w:lvl w:ilvl="0" w:tplc="EE3E89A6">
      <w:start w:val="4"/>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3C336EB"/>
    <w:multiLevelType w:val="multilevel"/>
    <w:tmpl w:val="42EE33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3C91A7A"/>
    <w:multiLevelType w:val="hybridMultilevel"/>
    <w:tmpl w:val="7CCE6FDA"/>
    <w:lvl w:ilvl="0" w:tplc="0415000F">
      <w:start w:val="1"/>
      <w:numFmt w:val="decimal"/>
      <w:lvlText w:val="%1."/>
      <w:lvlJc w:val="left"/>
      <w:pPr>
        <w:ind w:left="1146" w:hanging="360"/>
      </w:pPr>
    </w:lvl>
    <w:lvl w:ilvl="1" w:tplc="1882A9B0">
      <w:start w:val="1"/>
      <w:numFmt w:val="decimal"/>
      <w:lvlText w:val="%2."/>
      <w:lvlJc w:val="left"/>
      <w:pPr>
        <w:ind w:left="1866" w:hanging="360"/>
      </w:pPr>
      <w:rPr>
        <w:rFonts w:ascii="Times New Roman" w:eastAsia="Times New Roman" w:hAnsi="Times New Roman" w:cs="Times New Roman"/>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5B7197E"/>
    <w:multiLevelType w:val="multilevel"/>
    <w:tmpl w:val="5C467C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9AA16B8"/>
    <w:multiLevelType w:val="multilevel"/>
    <w:tmpl w:val="540CE45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5AE6705F"/>
    <w:multiLevelType w:val="multilevel"/>
    <w:tmpl w:val="570283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C3A6149"/>
    <w:multiLevelType w:val="hybridMultilevel"/>
    <w:tmpl w:val="D8B4216A"/>
    <w:lvl w:ilvl="0" w:tplc="04150013">
      <w:start w:val="1"/>
      <w:numFmt w:val="upperRoman"/>
      <w:lvlText w:val="%1."/>
      <w:lvlJc w:val="right"/>
      <w:pPr>
        <w:ind w:left="36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62E9426B"/>
    <w:multiLevelType w:val="multilevel"/>
    <w:tmpl w:val="8E54BE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D7629AB"/>
    <w:multiLevelType w:val="hybridMultilevel"/>
    <w:tmpl w:val="8DE2A4C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15:restartNumberingAfterBreak="0">
    <w:nsid w:val="764A33BD"/>
    <w:multiLevelType w:val="hybridMultilevel"/>
    <w:tmpl w:val="8C2CEDFA"/>
    <w:lvl w:ilvl="0" w:tplc="0A84EA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4"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FB8099D"/>
    <w:multiLevelType w:val="multilevel"/>
    <w:tmpl w:val="1BC0E1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85892546">
    <w:abstractNumId w:val="25"/>
  </w:num>
  <w:num w:numId="2" w16cid:durableId="762528018">
    <w:abstractNumId w:val="89"/>
  </w:num>
  <w:num w:numId="3" w16cid:durableId="248009456">
    <w:abstractNumId w:val="81"/>
  </w:num>
  <w:num w:numId="4" w16cid:durableId="1471754086">
    <w:abstractNumId w:val="86"/>
  </w:num>
  <w:num w:numId="5" w16cid:durableId="1004431681">
    <w:abstractNumId w:val="10"/>
  </w:num>
  <w:num w:numId="6" w16cid:durableId="1288199912">
    <w:abstractNumId w:val="20"/>
  </w:num>
  <w:num w:numId="7" w16cid:durableId="1230847029">
    <w:abstractNumId w:val="39"/>
  </w:num>
  <w:num w:numId="8" w16cid:durableId="730617468">
    <w:abstractNumId w:val="87"/>
  </w:num>
  <w:num w:numId="9" w16cid:durableId="698819026">
    <w:abstractNumId w:val="67"/>
  </w:num>
  <w:num w:numId="10" w16cid:durableId="925382384">
    <w:abstractNumId w:val="95"/>
  </w:num>
  <w:num w:numId="11" w16cid:durableId="693506824">
    <w:abstractNumId w:val="70"/>
  </w:num>
  <w:num w:numId="12" w16cid:durableId="517736233">
    <w:abstractNumId w:val="58"/>
  </w:num>
  <w:num w:numId="13" w16cid:durableId="1174295257">
    <w:abstractNumId w:val="48"/>
  </w:num>
  <w:num w:numId="14" w16cid:durableId="1114639861">
    <w:abstractNumId w:val="32"/>
  </w:num>
  <w:num w:numId="15" w16cid:durableId="933511455">
    <w:abstractNumId w:val="28"/>
  </w:num>
  <w:num w:numId="16" w16cid:durableId="1440566197">
    <w:abstractNumId w:val="15"/>
  </w:num>
  <w:num w:numId="17" w16cid:durableId="1134830537">
    <w:abstractNumId w:val="46"/>
  </w:num>
  <w:num w:numId="18" w16cid:durableId="1011639336">
    <w:abstractNumId w:val="93"/>
  </w:num>
  <w:num w:numId="19" w16cid:durableId="368921476">
    <w:abstractNumId w:val="13"/>
  </w:num>
  <w:num w:numId="20" w16cid:durableId="930626964">
    <w:abstractNumId w:val="78"/>
    <w:lvlOverride w:ilvl="0">
      <w:startOverride w:val="1"/>
    </w:lvlOverride>
  </w:num>
  <w:num w:numId="21" w16cid:durableId="1961958532">
    <w:abstractNumId w:val="47"/>
    <w:lvlOverride w:ilvl="0">
      <w:startOverride w:val="1"/>
    </w:lvlOverride>
  </w:num>
  <w:num w:numId="22" w16cid:durableId="1675104144">
    <w:abstractNumId w:val="29"/>
  </w:num>
  <w:num w:numId="23" w16cid:durableId="2002535394">
    <w:abstractNumId w:val="6"/>
  </w:num>
  <w:num w:numId="24" w16cid:durableId="1513836515">
    <w:abstractNumId w:val="5"/>
  </w:num>
  <w:num w:numId="25" w16cid:durableId="1401902306">
    <w:abstractNumId w:val="4"/>
  </w:num>
  <w:num w:numId="26" w16cid:durableId="1779640174">
    <w:abstractNumId w:val="3"/>
  </w:num>
  <w:num w:numId="27" w16cid:durableId="1454520097">
    <w:abstractNumId w:val="2"/>
  </w:num>
  <w:num w:numId="28" w16cid:durableId="1049765354">
    <w:abstractNumId w:val="12"/>
  </w:num>
  <w:num w:numId="29" w16cid:durableId="127626803">
    <w:abstractNumId w:val="90"/>
  </w:num>
  <w:num w:numId="30" w16cid:durableId="732847245">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1439321">
    <w:abstractNumId w:val="77"/>
  </w:num>
  <w:num w:numId="32" w16cid:durableId="327951845">
    <w:abstractNumId w:val="8"/>
  </w:num>
  <w:num w:numId="33" w16cid:durableId="1104616360">
    <w:abstractNumId w:val="84"/>
  </w:num>
  <w:num w:numId="34" w16cid:durableId="766921640">
    <w:abstractNumId w:val="27"/>
  </w:num>
  <w:num w:numId="35" w16cid:durableId="1941328686">
    <w:abstractNumId w:val="40"/>
  </w:num>
  <w:num w:numId="36" w16cid:durableId="1992051469">
    <w:abstractNumId w:val="49"/>
  </w:num>
  <w:num w:numId="37" w16cid:durableId="908926571">
    <w:abstractNumId w:val="66"/>
  </w:num>
  <w:num w:numId="38" w16cid:durableId="1390805200">
    <w:abstractNumId w:val="33"/>
  </w:num>
  <w:num w:numId="39" w16cid:durableId="1649505800">
    <w:abstractNumId w:val="44"/>
  </w:num>
  <w:num w:numId="40" w16cid:durableId="1954243350">
    <w:abstractNumId w:val="62"/>
  </w:num>
  <w:num w:numId="41" w16cid:durableId="79837762">
    <w:abstractNumId w:val="96"/>
  </w:num>
  <w:num w:numId="42" w16cid:durableId="1112014935">
    <w:abstractNumId w:val="61"/>
  </w:num>
  <w:num w:numId="43" w16cid:durableId="858739321">
    <w:abstractNumId w:val="35"/>
  </w:num>
  <w:num w:numId="44" w16cid:durableId="2039888512">
    <w:abstractNumId w:val="42"/>
  </w:num>
  <w:num w:numId="45" w16cid:durableId="852498913">
    <w:abstractNumId w:val="17"/>
  </w:num>
  <w:num w:numId="46" w16cid:durableId="1929607246">
    <w:abstractNumId w:val="73"/>
  </w:num>
  <w:num w:numId="47" w16cid:durableId="44765833">
    <w:abstractNumId w:val="22"/>
  </w:num>
  <w:num w:numId="48" w16cid:durableId="1683320516">
    <w:abstractNumId w:val="26"/>
  </w:num>
  <w:num w:numId="49" w16cid:durableId="1689257573">
    <w:abstractNumId w:val="63"/>
  </w:num>
  <w:num w:numId="50" w16cid:durableId="1300379119">
    <w:abstractNumId w:val="64"/>
  </w:num>
  <w:num w:numId="51" w16cid:durableId="878201800">
    <w:abstractNumId w:val="82"/>
  </w:num>
  <w:num w:numId="52" w16cid:durableId="1662155906">
    <w:abstractNumId w:val="60"/>
  </w:num>
  <w:num w:numId="53" w16cid:durableId="1458374516">
    <w:abstractNumId w:val="43"/>
  </w:num>
  <w:num w:numId="54" w16cid:durableId="323706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618294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04391414">
    <w:abstractNumId w:val="91"/>
  </w:num>
  <w:num w:numId="57" w16cid:durableId="1850563413">
    <w:abstractNumId w:val="11"/>
  </w:num>
  <w:num w:numId="58" w16cid:durableId="1428843211">
    <w:abstractNumId w:val="79"/>
  </w:num>
  <w:num w:numId="59" w16cid:durableId="748698161">
    <w:abstractNumId w:val="53"/>
  </w:num>
  <w:num w:numId="60" w16cid:durableId="522012801">
    <w:abstractNumId w:val="85"/>
  </w:num>
  <w:num w:numId="61" w16cid:durableId="1861966225">
    <w:abstractNumId w:val="41"/>
  </w:num>
  <w:num w:numId="62" w16cid:durableId="637342655">
    <w:abstractNumId w:val="45"/>
  </w:num>
  <w:num w:numId="63" w16cid:durableId="1174807194">
    <w:abstractNumId w:val="57"/>
  </w:num>
  <w:num w:numId="64" w16cid:durableId="1744834225">
    <w:abstractNumId w:val="50"/>
  </w:num>
  <w:num w:numId="65" w16cid:durableId="1256355865">
    <w:abstractNumId w:val="24"/>
  </w:num>
  <w:num w:numId="66" w16cid:durableId="1706441452">
    <w:abstractNumId w:val="55"/>
  </w:num>
  <w:num w:numId="67" w16cid:durableId="349600851">
    <w:abstractNumId w:val="1"/>
  </w:num>
  <w:num w:numId="68" w16cid:durableId="1049652061">
    <w:abstractNumId w:val="69"/>
  </w:num>
  <w:num w:numId="69" w16cid:durableId="1289046286">
    <w:abstractNumId w:val="0"/>
  </w:num>
  <w:num w:numId="70" w16cid:durableId="366681122">
    <w:abstractNumId w:val="38"/>
  </w:num>
  <w:num w:numId="71" w16cid:durableId="1336110972">
    <w:abstractNumId w:val="19"/>
  </w:num>
  <w:num w:numId="72" w16cid:durableId="539829560">
    <w:abstractNumId w:val="72"/>
  </w:num>
  <w:num w:numId="73" w16cid:durableId="970860203">
    <w:abstractNumId w:val="30"/>
  </w:num>
  <w:num w:numId="74" w16cid:durableId="1678386057">
    <w:abstractNumId w:val="52"/>
  </w:num>
  <w:num w:numId="75" w16cid:durableId="935405484">
    <w:abstractNumId w:val="97"/>
  </w:num>
  <w:num w:numId="76" w16cid:durableId="1510757298">
    <w:abstractNumId w:val="76"/>
  </w:num>
  <w:num w:numId="77" w16cid:durableId="1596983848">
    <w:abstractNumId w:val="74"/>
  </w:num>
  <w:num w:numId="78" w16cid:durableId="1892424013">
    <w:abstractNumId w:val="16"/>
  </w:num>
  <w:num w:numId="79" w16cid:durableId="40053755">
    <w:abstractNumId w:val="59"/>
  </w:num>
  <w:num w:numId="80" w16cid:durableId="1118335818">
    <w:abstractNumId w:val="71"/>
  </w:num>
  <w:num w:numId="81" w16cid:durableId="749693583">
    <w:abstractNumId w:val="31"/>
  </w:num>
  <w:num w:numId="82" w16cid:durableId="1521044987">
    <w:abstractNumId w:val="83"/>
  </w:num>
  <w:num w:numId="83" w16cid:durableId="2041347911">
    <w:abstractNumId w:val="9"/>
  </w:num>
  <w:num w:numId="84" w16cid:durableId="80806763">
    <w:abstractNumId w:val="88"/>
  </w:num>
  <w:num w:numId="85" w16cid:durableId="1103838496">
    <w:abstractNumId w:val="54"/>
  </w:num>
  <w:num w:numId="86" w16cid:durableId="232005439">
    <w:abstractNumId w:val="36"/>
  </w:num>
  <w:num w:numId="87" w16cid:durableId="1217860787">
    <w:abstractNumId w:val="92"/>
  </w:num>
  <w:num w:numId="88" w16cid:durableId="924846246">
    <w:abstractNumId w:val="21"/>
  </w:num>
  <w:num w:numId="89" w16cid:durableId="1822846635">
    <w:abstractNumId w:val="23"/>
  </w:num>
  <w:num w:numId="90" w16cid:durableId="2090079752">
    <w:abstractNumId w:val="34"/>
  </w:num>
  <w:num w:numId="91" w16cid:durableId="1451900352">
    <w:abstractNumId w:val="75"/>
  </w:num>
  <w:num w:numId="92" w16cid:durableId="461850368">
    <w:abstractNumId w:val="65"/>
  </w:num>
  <w:num w:numId="93" w16cid:durableId="2081512527">
    <w:abstractNumId w:val="51"/>
  </w:num>
  <w:num w:numId="94" w16cid:durableId="1608661772">
    <w:abstractNumId w:val="14"/>
  </w:num>
  <w:num w:numId="95" w16cid:durableId="2074231347">
    <w:abstractNumId w:val="68"/>
  </w:num>
  <w:num w:numId="96" w16cid:durableId="1285580045">
    <w:abstractNumId w:val="9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4DB"/>
    <w:rsid w:val="00003323"/>
    <w:rsid w:val="00004569"/>
    <w:rsid w:val="00006579"/>
    <w:rsid w:val="00007EDF"/>
    <w:rsid w:val="00011CF8"/>
    <w:rsid w:val="00011F3E"/>
    <w:rsid w:val="000122ED"/>
    <w:rsid w:val="00014CC7"/>
    <w:rsid w:val="000157D8"/>
    <w:rsid w:val="0001694E"/>
    <w:rsid w:val="00020C79"/>
    <w:rsid w:val="00022A9D"/>
    <w:rsid w:val="000231E7"/>
    <w:rsid w:val="000241D8"/>
    <w:rsid w:val="00030641"/>
    <w:rsid w:val="000335C6"/>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27DD"/>
    <w:rsid w:val="000941B7"/>
    <w:rsid w:val="00096A2D"/>
    <w:rsid w:val="00097811"/>
    <w:rsid w:val="000A293D"/>
    <w:rsid w:val="000A5CE5"/>
    <w:rsid w:val="000A6014"/>
    <w:rsid w:val="000A633D"/>
    <w:rsid w:val="000A645B"/>
    <w:rsid w:val="000A77EF"/>
    <w:rsid w:val="000B0953"/>
    <w:rsid w:val="000B20FB"/>
    <w:rsid w:val="000B2E5B"/>
    <w:rsid w:val="000C0253"/>
    <w:rsid w:val="000C100C"/>
    <w:rsid w:val="000C22F4"/>
    <w:rsid w:val="000C23F8"/>
    <w:rsid w:val="000C3B6F"/>
    <w:rsid w:val="000C46BD"/>
    <w:rsid w:val="000C4985"/>
    <w:rsid w:val="000C523D"/>
    <w:rsid w:val="000C5BB6"/>
    <w:rsid w:val="000C7693"/>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246C"/>
    <w:rsid w:val="00104207"/>
    <w:rsid w:val="0010687C"/>
    <w:rsid w:val="001076DB"/>
    <w:rsid w:val="00107F43"/>
    <w:rsid w:val="00110E6E"/>
    <w:rsid w:val="00111016"/>
    <w:rsid w:val="00112408"/>
    <w:rsid w:val="00112495"/>
    <w:rsid w:val="00112973"/>
    <w:rsid w:val="001137A8"/>
    <w:rsid w:val="00113C7E"/>
    <w:rsid w:val="00113FA0"/>
    <w:rsid w:val="00117F9F"/>
    <w:rsid w:val="001208B7"/>
    <w:rsid w:val="001208F9"/>
    <w:rsid w:val="00122498"/>
    <w:rsid w:val="001229DB"/>
    <w:rsid w:val="001257FA"/>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47478"/>
    <w:rsid w:val="001506E4"/>
    <w:rsid w:val="0015113D"/>
    <w:rsid w:val="00153961"/>
    <w:rsid w:val="00154645"/>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2FFE"/>
    <w:rsid w:val="00196DFC"/>
    <w:rsid w:val="001A0FDD"/>
    <w:rsid w:val="001A26CC"/>
    <w:rsid w:val="001A4760"/>
    <w:rsid w:val="001A599A"/>
    <w:rsid w:val="001A5B85"/>
    <w:rsid w:val="001B12E6"/>
    <w:rsid w:val="001B2815"/>
    <w:rsid w:val="001B3919"/>
    <w:rsid w:val="001B50F3"/>
    <w:rsid w:val="001B5B94"/>
    <w:rsid w:val="001B6535"/>
    <w:rsid w:val="001B6C57"/>
    <w:rsid w:val="001B7FBA"/>
    <w:rsid w:val="001C0B71"/>
    <w:rsid w:val="001C1C89"/>
    <w:rsid w:val="001C262C"/>
    <w:rsid w:val="001C2BF6"/>
    <w:rsid w:val="001C3043"/>
    <w:rsid w:val="001C3867"/>
    <w:rsid w:val="001C6EEF"/>
    <w:rsid w:val="001D08D4"/>
    <w:rsid w:val="001D40C7"/>
    <w:rsid w:val="001D53D5"/>
    <w:rsid w:val="001D5D95"/>
    <w:rsid w:val="001D6857"/>
    <w:rsid w:val="001D7181"/>
    <w:rsid w:val="001E0CBE"/>
    <w:rsid w:val="001E3F2B"/>
    <w:rsid w:val="001E4197"/>
    <w:rsid w:val="001E430B"/>
    <w:rsid w:val="001F1D80"/>
    <w:rsid w:val="001F655F"/>
    <w:rsid w:val="00202054"/>
    <w:rsid w:val="00202D07"/>
    <w:rsid w:val="00210345"/>
    <w:rsid w:val="002140F7"/>
    <w:rsid w:val="002144CE"/>
    <w:rsid w:val="00214EE7"/>
    <w:rsid w:val="00217FCC"/>
    <w:rsid w:val="002220EF"/>
    <w:rsid w:val="00223A5F"/>
    <w:rsid w:val="0022543C"/>
    <w:rsid w:val="00227546"/>
    <w:rsid w:val="00227957"/>
    <w:rsid w:val="0023276E"/>
    <w:rsid w:val="00232D84"/>
    <w:rsid w:val="00233186"/>
    <w:rsid w:val="0023347E"/>
    <w:rsid w:val="002354E3"/>
    <w:rsid w:val="00235CCD"/>
    <w:rsid w:val="00240814"/>
    <w:rsid w:val="00241F1B"/>
    <w:rsid w:val="00242367"/>
    <w:rsid w:val="00243B2D"/>
    <w:rsid w:val="002442FA"/>
    <w:rsid w:val="002447B2"/>
    <w:rsid w:val="00244A9E"/>
    <w:rsid w:val="00244CED"/>
    <w:rsid w:val="00244FEC"/>
    <w:rsid w:val="0025177A"/>
    <w:rsid w:val="00254367"/>
    <w:rsid w:val="00255F42"/>
    <w:rsid w:val="002578F8"/>
    <w:rsid w:val="0025799E"/>
    <w:rsid w:val="00260371"/>
    <w:rsid w:val="00260923"/>
    <w:rsid w:val="00261307"/>
    <w:rsid w:val="0026140B"/>
    <w:rsid w:val="002635BF"/>
    <w:rsid w:val="00264D3D"/>
    <w:rsid w:val="002652AD"/>
    <w:rsid w:val="00266169"/>
    <w:rsid w:val="002672D7"/>
    <w:rsid w:val="00273EAA"/>
    <w:rsid w:val="002768F5"/>
    <w:rsid w:val="00280D52"/>
    <w:rsid w:val="002821FF"/>
    <w:rsid w:val="00283FC6"/>
    <w:rsid w:val="00286A1A"/>
    <w:rsid w:val="00286EED"/>
    <w:rsid w:val="00287D2F"/>
    <w:rsid w:val="00287EBD"/>
    <w:rsid w:val="00291925"/>
    <w:rsid w:val="002935D5"/>
    <w:rsid w:val="00295BF5"/>
    <w:rsid w:val="00295CF9"/>
    <w:rsid w:val="00295E0C"/>
    <w:rsid w:val="00297F35"/>
    <w:rsid w:val="002A229A"/>
    <w:rsid w:val="002A2B73"/>
    <w:rsid w:val="002A3212"/>
    <w:rsid w:val="002A4AD9"/>
    <w:rsid w:val="002A4CEC"/>
    <w:rsid w:val="002A6217"/>
    <w:rsid w:val="002B048C"/>
    <w:rsid w:val="002B3992"/>
    <w:rsid w:val="002B419E"/>
    <w:rsid w:val="002B47FB"/>
    <w:rsid w:val="002B4A39"/>
    <w:rsid w:val="002C2C0B"/>
    <w:rsid w:val="002C3537"/>
    <w:rsid w:val="002C7907"/>
    <w:rsid w:val="002D0634"/>
    <w:rsid w:val="002D11ED"/>
    <w:rsid w:val="002D2414"/>
    <w:rsid w:val="002D5CE7"/>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3342"/>
    <w:rsid w:val="00325455"/>
    <w:rsid w:val="00327B9F"/>
    <w:rsid w:val="0033001C"/>
    <w:rsid w:val="00330420"/>
    <w:rsid w:val="00330DC0"/>
    <w:rsid w:val="00332BC8"/>
    <w:rsid w:val="00334DDE"/>
    <w:rsid w:val="003352E2"/>
    <w:rsid w:val="00337165"/>
    <w:rsid w:val="00337447"/>
    <w:rsid w:val="00340D47"/>
    <w:rsid w:val="003413B9"/>
    <w:rsid w:val="003415EC"/>
    <w:rsid w:val="00342AD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776C2"/>
    <w:rsid w:val="003817DE"/>
    <w:rsid w:val="00382754"/>
    <w:rsid w:val="00382F7B"/>
    <w:rsid w:val="003835B6"/>
    <w:rsid w:val="00383966"/>
    <w:rsid w:val="00384A65"/>
    <w:rsid w:val="00385770"/>
    <w:rsid w:val="003857E4"/>
    <w:rsid w:val="003863C7"/>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18D"/>
    <w:rsid w:val="003D6ED9"/>
    <w:rsid w:val="003E2530"/>
    <w:rsid w:val="003F17E0"/>
    <w:rsid w:val="003F37C4"/>
    <w:rsid w:val="003F401A"/>
    <w:rsid w:val="003F56C2"/>
    <w:rsid w:val="004009BA"/>
    <w:rsid w:val="004019EC"/>
    <w:rsid w:val="00402AA6"/>
    <w:rsid w:val="00402D8C"/>
    <w:rsid w:val="00402E09"/>
    <w:rsid w:val="00402E0B"/>
    <w:rsid w:val="00406B75"/>
    <w:rsid w:val="00412333"/>
    <w:rsid w:val="004126EE"/>
    <w:rsid w:val="00414954"/>
    <w:rsid w:val="004149B6"/>
    <w:rsid w:val="00415395"/>
    <w:rsid w:val="00417D76"/>
    <w:rsid w:val="0042158C"/>
    <w:rsid w:val="0042237A"/>
    <w:rsid w:val="0042265E"/>
    <w:rsid w:val="00425664"/>
    <w:rsid w:val="0042695A"/>
    <w:rsid w:val="00426E34"/>
    <w:rsid w:val="00427BC2"/>
    <w:rsid w:val="00430097"/>
    <w:rsid w:val="00431D64"/>
    <w:rsid w:val="00431F0A"/>
    <w:rsid w:val="00435C7C"/>
    <w:rsid w:val="00435D4B"/>
    <w:rsid w:val="00436CE2"/>
    <w:rsid w:val="00437F70"/>
    <w:rsid w:val="0044112A"/>
    <w:rsid w:val="004414E1"/>
    <w:rsid w:val="004430A6"/>
    <w:rsid w:val="004458A6"/>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404F"/>
    <w:rsid w:val="004A7943"/>
    <w:rsid w:val="004B004E"/>
    <w:rsid w:val="004B24AC"/>
    <w:rsid w:val="004B28A2"/>
    <w:rsid w:val="004B64BD"/>
    <w:rsid w:val="004B6C36"/>
    <w:rsid w:val="004B74E3"/>
    <w:rsid w:val="004B7EEE"/>
    <w:rsid w:val="004D0300"/>
    <w:rsid w:val="004D0940"/>
    <w:rsid w:val="004D0C43"/>
    <w:rsid w:val="004D5A49"/>
    <w:rsid w:val="004D5DFE"/>
    <w:rsid w:val="004D6067"/>
    <w:rsid w:val="004D7209"/>
    <w:rsid w:val="004E0943"/>
    <w:rsid w:val="004E0ADE"/>
    <w:rsid w:val="004E0C67"/>
    <w:rsid w:val="004E0E9D"/>
    <w:rsid w:val="004E12AA"/>
    <w:rsid w:val="004E15BD"/>
    <w:rsid w:val="004E16B4"/>
    <w:rsid w:val="004E2C65"/>
    <w:rsid w:val="004E3929"/>
    <w:rsid w:val="004E3A28"/>
    <w:rsid w:val="004E3AE2"/>
    <w:rsid w:val="004E3BDE"/>
    <w:rsid w:val="004E4483"/>
    <w:rsid w:val="004E573C"/>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3D2"/>
    <w:rsid w:val="005349B5"/>
    <w:rsid w:val="00535B2A"/>
    <w:rsid w:val="00537C37"/>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345"/>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3E2F"/>
    <w:rsid w:val="005D724D"/>
    <w:rsid w:val="005E39FC"/>
    <w:rsid w:val="005E7CF1"/>
    <w:rsid w:val="005F1DD0"/>
    <w:rsid w:val="005F32F9"/>
    <w:rsid w:val="005F337E"/>
    <w:rsid w:val="005F3B4C"/>
    <w:rsid w:val="005F4069"/>
    <w:rsid w:val="006005EB"/>
    <w:rsid w:val="00602FAA"/>
    <w:rsid w:val="00606655"/>
    <w:rsid w:val="006076C8"/>
    <w:rsid w:val="006109FF"/>
    <w:rsid w:val="006126CE"/>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2AE6"/>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3339"/>
    <w:rsid w:val="006A5D84"/>
    <w:rsid w:val="006A6EE7"/>
    <w:rsid w:val="006A7608"/>
    <w:rsid w:val="006A7D4F"/>
    <w:rsid w:val="006B0420"/>
    <w:rsid w:val="006B0815"/>
    <w:rsid w:val="006B17D9"/>
    <w:rsid w:val="006B380A"/>
    <w:rsid w:val="006B41E1"/>
    <w:rsid w:val="006B7324"/>
    <w:rsid w:val="006B7860"/>
    <w:rsid w:val="006C04A7"/>
    <w:rsid w:val="006C3853"/>
    <w:rsid w:val="006C4EAF"/>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6455"/>
    <w:rsid w:val="006F6525"/>
    <w:rsid w:val="006F715D"/>
    <w:rsid w:val="00701CC9"/>
    <w:rsid w:val="00702596"/>
    <w:rsid w:val="007049B4"/>
    <w:rsid w:val="00711A5B"/>
    <w:rsid w:val="00715D96"/>
    <w:rsid w:val="00717802"/>
    <w:rsid w:val="00720FF0"/>
    <w:rsid w:val="0072112A"/>
    <w:rsid w:val="007237F2"/>
    <w:rsid w:val="007240C3"/>
    <w:rsid w:val="0072470D"/>
    <w:rsid w:val="00730096"/>
    <w:rsid w:val="0073406F"/>
    <w:rsid w:val="00734BEF"/>
    <w:rsid w:val="00735028"/>
    <w:rsid w:val="00736682"/>
    <w:rsid w:val="0074465C"/>
    <w:rsid w:val="00744F79"/>
    <w:rsid w:val="007450A0"/>
    <w:rsid w:val="007472CF"/>
    <w:rsid w:val="007506C3"/>
    <w:rsid w:val="00751516"/>
    <w:rsid w:val="007530FC"/>
    <w:rsid w:val="0075504B"/>
    <w:rsid w:val="00755CD0"/>
    <w:rsid w:val="0075786A"/>
    <w:rsid w:val="00760BE5"/>
    <w:rsid w:val="00760E93"/>
    <w:rsid w:val="00761D24"/>
    <w:rsid w:val="007622AA"/>
    <w:rsid w:val="00771863"/>
    <w:rsid w:val="0077283A"/>
    <w:rsid w:val="00772981"/>
    <w:rsid w:val="00772F10"/>
    <w:rsid w:val="007746D6"/>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37E5"/>
    <w:rsid w:val="007B558F"/>
    <w:rsid w:val="007B7876"/>
    <w:rsid w:val="007B78D6"/>
    <w:rsid w:val="007C0611"/>
    <w:rsid w:val="007C273E"/>
    <w:rsid w:val="007C36FB"/>
    <w:rsid w:val="007C494C"/>
    <w:rsid w:val="007C4BF3"/>
    <w:rsid w:val="007C59DC"/>
    <w:rsid w:val="007C6B00"/>
    <w:rsid w:val="007D01B3"/>
    <w:rsid w:val="007D04B4"/>
    <w:rsid w:val="007D221B"/>
    <w:rsid w:val="007D32AE"/>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1B50"/>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47ADE"/>
    <w:rsid w:val="00850D8B"/>
    <w:rsid w:val="008512DA"/>
    <w:rsid w:val="00852CA7"/>
    <w:rsid w:val="0085348C"/>
    <w:rsid w:val="00856C28"/>
    <w:rsid w:val="008611DB"/>
    <w:rsid w:val="008616AB"/>
    <w:rsid w:val="0086280D"/>
    <w:rsid w:val="00863E2C"/>
    <w:rsid w:val="0086502F"/>
    <w:rsid w:val="008660AA"/>
    <w:rsid w:val="0086772C"/>
    <w:rsid w:val="00871506"/>
    <w:rsid w:val="00873A0D"/>
    <w:rsid w:val="00873BE1"/>
    <w:rsid w:val="00873F36"/>
    <w:rsid w:val="00874562"/>
    <w:rsid w:val="00875801"/>
    <w:rsid w:val="00875A29"/>
    <w:rsid w:val="00880181"/>
    <w:rsid w:val="00880DBA"/>
    <w:rsid w:val="0088137E"/>
    <w:rsid w:val="0088276D"/>
    <w:rsid w:val="00882E69"/>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1E81"/>
    <w:rsid w:val="008E2032"/>
    <w:rsid w:val="008E2EB5"/>
    <w:rsid w:val="008E67A3"/>
    <w:rsid w:val="008F0E1B"/>
    <w:rsid w:val="008F1B0C"/>
    <w:rsid w:val="008F2B27"/>
    <w:rsid w:val="008F53DC"/>
    <w:rsid w:val="00903A14"/>
    <w:rsid w:val="00907954"/>
    <w:rsid w:val="00910A45"/>
    <w:rsid w:val="00910E6D"/>
    <w:rsid w:val="00911EC9"/>
    <w:rsid w:val="00911FCE"/>
    <w:rsid w:val="00913B05"/>
    <w:rsid w:val="0091409B"/>
    <w:rsid w:val="00914597"/>
    <w:rsid w:val="00914CCD"/>
    <w:rsid w:val="009162A4"/>
    <w:rsid w:val="009164B4"/>
    <w:rsid w:val="00920360"/>
    <w:rsid w:val="0092064B"/>
    <w:rsid w:val="00921060"/>
    <w:rsid w:val="00923042"/>
    <w:rsid w:val="009242EC"/>
    <w:rsid w:val="00924727"/>
    <w:rsid w:val="009255C9"/>
    <w:rsid w:val="00933285"/>
    <w:rsid w:val="009332E1"/>
    <w:rsid w:val="009341CA"/>
    <w:rsid w:val="009348AE"/>
    <w:rsid w:val="009360AE"/>
    <w:rsid w:val="009375A2"/>
    <w:rsid w:val="0094022D"/>
    <w:rsid w:val="00941AB9"/>
    <w:rsid w:val="00942817"/>
    <w:rsid w:val="00945534"/>
    <w:rsid w:val="00945A60"/>
    <w:rsid w:val="00945B61"/>
    <w:rsid w:val="00946AC3"/>
    <w:rsid w:val="00947001"/>
    <w:rsid w:val="00951AAB"/>
    <w:rsid w:val="009525B2"/>
    <w:rsid w:val="009529A2"/>
    <w:rsid w:val="00953149"/>
    <w:rsid w:val="009532A7"/>
    <w:rsid w:val="0095347E"/>
    <w:rsid w:val="00954D05"/>
    <w:rsid w:val="00955D5C"/>
    <w:rsid w:val="009561AE"/>
    <w:rsid w:val="009568C7"/>
    <w:rsid w:val="009611BC"/>
    <w:rsid w:val="00962632"/>
    <w:rsid w:val="00962BC4"/>
    <w:rsid w:val="009656DD"/>
    <w:rsid w:val="00965D01"/>
    <w:rsid w:val="00966996"/>
    <w:rsid w:val="009669CB"/>
    <w:rsid w:val="0097752A"/>
    <w:rsid w:val="00977C90"/>
    <w:rsid w:val="00980715"/>
    <w:rsid w:val="00980953"/>
    <w:rsid w:val="00982B0A"/>
    <w:rsid w:val="00984E3C"/>
    <w:rsid w:val="00986F42"/>
    <w:rsid w:val="0098789A"/>
    <w:rsid w:val="0099456B"/>
    <w:rsid w:val="00994AB9"/>
    <w:rsid w:val="00995DA2"/>
    <w:rsid w:val="0099627D"/>
    <w:rsid w:val="009A0427"/>
    <w:rsid w:val="009A3BC7"/>
    <w:rsid w:val="009A4313"/>
    <w:rsid w:val="009A51BC"/>
    <w:rsid w:val="009A5C35"/>
    <w:rsid w:val="009A5DE7"/>
    <w:rsid w:val="009A66C9"/>
    <w:rsid w:val="009A74A0"/>
    <w:rsid w:val="009B3D12"/>
    <w:rsid w:val="009B5447"/>
    <w:rsid w:val="009B6C0D"/>
    <w:rsid w:val="009B6D74"/>
    <w:rsid w:val="009B75C3"/>
    <w:rsid w:val="009C024D"/>
    <w:rsid w:val="009C0362"/>
    <w:rsid w:val="009C1961"/>
    <w:rsid w:val="009C49E5"/>
    <w:rsid w:val="009D1656"/>
    <w:rsid w:val="009D64A2"/>
    <w:rsid w:val="009D669C"/>
    <w:rsid w:val="009E0B3B"/>
    <w:rsid w:val="009E28F0"/>
    <w:rsid w:val="009E34FA"/>
    <w:rsid w:val="009E6306"/>
    <w:rsid w:val="009E6A8C"/>
    <w:rsid w:val="009E6FDA"/>
    <w:rsid w:val="009E7310"/>
    <w:rsid w:val="009F23D3"/>
    <w:rsid w:val="009F6120"/>
    <w:rsid w:val="009F7D68"/>
    <w:rsid w:val="00A02094"/>
    <w:rsid w:val="00A021EF"/>
    <w:rsid w:val="00A02997"/>
    <w:rsid w:val="00A02CBB"/>
    <w:rsid w:val="00A03113"/>
    <w:rsid w:val="00A04014"/>
    <w:rsid w:val="00A04EE8"/>
    <w:rsid w:val="00A057C7"/>
    <w:rsid w:val="00A05A0A"/>
    <w:rsid w:val="00A07BD8"/>
    <w:rsid w:val="00A07CB0"/>
    <w:rsid w:val="00A10844"/>
    <w:rsid w:val="00A11ABA"/>
    <w:rsid w:val="00A154CF"/>
    <w:rsid w:val="00A23942"/>
    <w:rsid w:val="00A23A96"/>
    <w:rsid w:val="00A24AA3"/>
    <w:rsid w:val="00A25816"/>
    <w:rsid w:val="00A26DB8"/>
    <w:rsid w:val="00A26E94"/>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54F3B"/>
    <w:rsid w:val="00A603EC"/>
    <w:rsid w:val="00A615B0"/>
    <w:rsid w:val="00A61858"/>
    <w:rsid w:val="00A61FF6"/>
    <w:rsid w:val="00A6620A"/>
    <w:rsid w:val="00A73CF5"/>
    <w:rsid w:val="00A74E7C"/>
    <w:rsid w:val="00A7608D"/>
    <w:rsid w:val="00A76426"/>
    <w:rsid w:val="00A77593"/>
    <w:rsid w:val="00A83F4C"/>
    <w:rsid w:val="00A84009"/>
    <w:rsid w:val="00A842BE"/>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A6B56"/>
    <w:rsid w:val="00AB0C78"/>
    <w:rsid w:val="00AB2101"/>
    <w:rsid w:val="00AB366D"/>
    <w:rsid w:val="00AB3C64"/>
    <w:rsid w:val="00AB41EE"/>
    <w:rsid w:val="00AB4F50"/>
    <w:rsid w:val="00AB5FA1"/>
    <w:rsid w:val="00AB7ABC"/>
    <w:rsid w:val="00AC4DB5"/>
    <w:rsid w:val="00AC4E8A"/>
    <w:rsid w:val="00AC62D6"/>
    <w:rsid w:val="00AC6995"/>
    <w:rsid w:val="00AC746D"/>
    <w:rsid w:val="00AD2B7D"/>
    <w:rsid w:val="00AD324E"/>
    <w:rsid w:val="00AD48CF"/>
    <w:rsid w:val="00AD7822"/>
    <w:rsid w:val="00AD7A6E"/>
    <w:rsid w:val="00AE00AF"/>
    <w:rsid w:val="00AE1189"/>
    <w:rsid w:val="00AE4812"/>
    <w:rsid w:val="00AF65DD"/>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4F92"/>
    <w:rsid w:val="00B260AA"/>
    <w:rsid w:val="00B276CD"/>
    <w:rsid w:val="00B27D77"/>
    <w:rsid w:val="00B35A91"/>
    <w:rsid w:val="00B369AC"/>
    <w:rsid w:val="00B37CB1"/>
    <w:rsid w:val="00B40469"/>
    <w:rsid w:val="00B41D07"/>
    <w:rsid w:val="00B4209C"/>
    <w:rsid w:val="00B461A3"/>
    <w:rsid w:val="00B46516"/>
    <w:rsid w:val="00B47581"/>
    <w:rsid w:val="00B517A4"/>
    <w:rsid w:val="00B527CE"/>
    <w:rsid w:val="00B57533"/>
    <w:rsid w:val="00B62C65"/>
    <w:rsid w:val="00B637B6"/>
    <w:rsid w:val="00B6534E"/>
    <w:rsid w:val="00B662BC"/>
    <w:rsid w:val="00B677B1"/>
    <w:rsid w:val="00B6788B"/>
    <w:rsid w:val="00B71040"/>
    <w:rsid w:val="00B71C92"/>
    <w:rsid w:val="00B71FE8"/>
    <w:rsid w:val="00B72507"/>
    <w:rsid w:val="00B80361"/>
    <w:rsid w:val="00B82805"/>
    <w:rsid w:val="00B844B3"/>
    <w:rsid w:val="00B90F88"/>
    <w:rsid w:val="00B9184D"/>
    <w:rsid w:val="00B93751"/>
    <w:rsid w:val="00B938FD"/>
    <w:rsid w:val="00BA29B8"/>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BED"/>
    <w:rsid w:val="00BE6CDE"/>
    <w:rsid w:val="00BE799D"/>
    <w:rsid w:val="00BF0BF6"/>
    <w:rsid w:val="00BF1392"/>
    <w:rsid w:val="00BF3103"/>
    <w:rsid w:val="00BF413A"/>
    <w:rsid w:val="00BF5119"/>
    <w:rsid w:val="00C0060E"/>
    <w:rsid w:val="00C0105E"/>
    <w:rsid w:val="00C015FC"/>
    <w:rsid w:val="00C02E70"/>
    <w:rsid w:val="00C0407D"/>
    <w:rsid w:val="00C044BC"/>
    <w:rsid w:val="00C06536"/>
    <w:rsid w:val="00C075D0"/>
    <w:rsid w:val="00C1155B"/>
    <w:rsid w:val="00C1165A"/>
    <w:rsid w:val="00C1404A"/>
    <w:rsid w:val="00C167F2"/>
    <w:rsid w:val="00C1691C"/>
    <w:rsid w:val="00C226D7"/>
    <w:rsid w:val="00C24FED"/>
    <w:rsid w:val="00C25955"/>
    <w:rsid w:val="00C25E40"/>
    <w:rsid w:val="00C27162"/>
    <w:rsid w:val="00C30D61"/>
    <w:rsid w:val="00C30F34"/>
    <w:rsid w:val="00C31BBA"/>
    <w:rsid w:val="00C34E3C"/>
    <w:rsid w:val="00C354E6"/>
    <w:rsid w:val="00C37AF8"/>
    <w:rsid w:val="00C413F4"/>
    <w:rsid w:val="00C441BA"/>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506C"/>
    <w:rsid w:val="00CD5F49"/>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106C"/>
    <w:rsid w:val="00D03994"/>
    <w:rsid w:val="00D04A4F"/>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8A5"/>
    <w:rsid w:val="00D43D8A"/>
    <w:rsid w:val="00D47577"/>
    <w:rsid w:val="00D50111"/>
    <w:rsid w:val="00D52625"/>
    <w:rsid w:val="00D5500E"/>
    <w:rsid w:val="00D5531E"/>
    <w:rsid w:val="00D560EB"/>
    <w:rsid w:val="00D564CB"/>
    <w:rsid w:val="00D57A81"/>
    <w:rsid w:val="00D60238"/>
    <w:rsid w:val="00D61B2B"/>
    <w:rsid w:val="00D63ADB"/>
    <w:rsid w:val="00D64A93"/>
    <w:rsid w:val="00D67CE9"/>
    <w:rsid w:val="00D72511"/>
    <w:rsid w:val="00D72BB8"/>
    <w:rsid w:val="00D77D99"/>
    <w:rsid w:val="00D85DD1"/>
    <w:rsid w:val="00D85DD6"/>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06"/>
    <w:rsid w:val="00DF3825"/>
    <w:rsid w:val="00DF3A72"/>
    <w:rsid w:val="00E018E8"/>
    <w:rsid w:val="00E020B1"/>
    <w:rsid w:val="00E02CF7"/>
    <w:rsid w:val="00E03965"/>
    <w:rsid w:val="00E04B63"/>
    <w:rsid w:val="00E05DD1"/>
    <w:rsid w:val="00E073A4"/>
    <w:rsid w:val="00E07458"/>
    <w:rsid w:val="00E11516"/>
    <w:rsid w:val="00E11665"/>
    <w:rsid w:val="00E1327A"/>
    <w:rsid w:val="00E132BF"/>
    <w:rsid w:val="00E135CC"/>
    <w:rsid w:val="00E13D66"/>
    <w:rsid w:val="00E142E5"/>
    <w:rsid w:val="00E15A84"/>
    <w:rsid w:val="00E21485"/>
    <w:rsid w:val="00E23203"/>
    <w:rsid w:val="00E27B1A"/>
    <w:rsid w:val="00E32036"/>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2EC9"/>
    <w:rsid w:val="00E63108"/>
    <w:rsid w:val="00E63E3D"/>
    <w:rsid w:val="00E64B15"/>
    <w:rsid w:val="00E6728E"/>
    <w:rsid w:val="00E71D4C"/>
    <w:rsid w:val="00E75E6A"/>
    <w:rsid w:val="00E77943"/>
    <w:rsid w:val="00E80040"/>
    <w:rsid w:val="00E80D16"/>
    <w:rsid w:val="00E81830"/>
    <w:rsid w:val="00E82DBD"/>
    <w:rsid w:val="00E8410B"/>
    <w:rsid w:val="00E87EC2"/>
    <w:rsid w:val="00E90E7B"/>
    <w:rsid w:val="00E92B80"/>
    <w:rsid w:val="00E954BA"/>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533"/>
    <w:rsid w:val="00EE6DE6"/>
    <w:rsid w:val="00EF168B"/>
    <w:rsid w:val="00EF20B7"/>
    <w:rsid w:val="00EF27FF"/>
    <w:rsid w:val="00EF41EC"/>
    <w:rsid w:val="00EF6520"/>
    <w:rsid w:val="00EF6966"/>
    <w:rsid w:val="00EF6D9D"/>
    <w:rsid w:val="00EF7964"/>
    <w:rsid w:val="00F0046E"/>
    <w:rsid w:val="00F01CBF"/>
    <w:rsid w:val="00F038A6"/>
    <w:rsid w:val="00F03AAD"/>
    <w:rsid w:val="00F04C1A"/>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2BE8"/>
    <w:rsid w:val="00F436E2"/>
    <w:rsid w:val="00F44DEE"/>
    <w:rsid w:val="00F45A8C"/>
    <w:rsid w:val="00F46878"/>
    <w:rsid w:val="00F46AFD"/>
    <w:rsid w:val="00F476E2"/>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EF5"/>
    <w:rsid w:val="00F90F93"/>
    <w:rsid w:val="00F91368"/>
    <w:rsid w:val="00F9392B"/>
    <w:rsid w:val="00F9439C"/>
    <w:rsid w:val="00F94856"/>
    <w:rsid w:val="00F94DFE"/>
    <w:rsid w:val="00F960BF"/>
    <w:rsid w:val="00F97428"/>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691998832">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124468191">
      <w:bodyDiv w:val="1"/>
      <w:marLeft w:val="0"/>
      <w:marRight w:val="0"/>
      <w:marTop w:val="0"/>
      <w:marBottom w:val="0"/>
      <w:divBdr>
        <w:top w:val="none" w:sz="0" w:space="0" w:color="auto"/>
        <w:left w:val="none" w:sz="0" w:space="0" w:color="auto"/>
        <w:bottom w:val="none" w:sz="0" w:space="0" w:color="auto"/>
        <w:right w:val="none" w:sz="0" w:space="0" w:color="auto"/>
      </w:divBdr>
    </w:div>
    <w:div w:id="1434785087">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671178283">
      <w:bodyDiv w:val="1"/>
      <w:marLeft w:val="0"/>
      <w:marRight w:val="0"/>
      <w:marTop w:val="0"/>
      <w:marBottom w:val="0"/>
      <w:divBdr>
        <w:top w:val="none" w:sz="0" w:space="0" w:color="auto"/>
        <w:left w:val="none" w:sz="0" w:space="0" w:color="auto"/>
        <w:bottom w:val="none" w:sz="0" w:space="0" w:color="auto"/>
        <w:right w:val="none" w:sz="0" w:space="0" w:color="auto"/>
      </w:divBdr>
    </w:div>
    <w:div w:id="182330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C9"/>
    <w:rsid w:val="00040081"/>
    <w:rsid w:val="00081E14"/>
    <w:rsid w:val="00095219"/>
    <w:rsid w:val="00095338"/>
    <w:rsid w:val="000A1AEF"/>
    <w:rsid w:val="000B34A8"/>
    <w:rsid w:val="000C2D75"/>
    <w:rsid w:val="000C7693"/>
    <w:rsid w:val="000D6AF5"/>
    <w:rsid w:val="000D6D47"/>
    <w:rsid w:val="000E0D2F"/>
    <w:rsid w:val="000E3D6B"/>
    <w:rsid w:val="00104207"/>
    <w:rsid w:val="001208B7"/>
    <w:rsid w:val="00120EE7"/>
    <w:rsid w:val="00177B06"/>
    <w:rsid w:val="00181EC9"/>
    <w:rsid w:val="0018784B"/>
    <w:rsid w:val="001D0252"/>
    <w:rsid w:val="001D14D3"/>
    <w:rsid w:val="001D53D9"/>
    <w:rsid w:val="002141DD"/>
    <w:rsid w:val="00214DD4"/>
    <w:rsid w:val="0022530B"/>
    <w:rsid w:val="0023276E"/>
    <w:rsid w:val="00250D88"/>
    <w:rsid w:val="002571EC"/>
    <w:rsid w:val="00275EA7"/>
    <w:rsid w:val="002A08A0"/>
    <w:rsid w:val="002A2B73"/>
    <w:rsid w:val="002C0B77"/>
    <w:rsid w:val="002C0C41"/>
    <w:rsid w:val="002C0FD0"/>
    <w:rsid w:val="002E7B20"/>
    <w:rsid w:val="002F1E48"/>
    <w:rsid w:val="00342ADC"/>
    <w:rsid w:val="00353366"/>
    <w:rsid w:val="00370331"/>
    <w:rsid w:val="003C7D71"/>
    <w:rsid w:val="003D2687"/>
    <w:rsid w:val="003E2068"/>
    <w:rsid w:val="00417026"/>
    <w:rsid w:val="0041732A"/>
    <w:rsid w:val="00465588"/>
    <w:rsid w:val="004761D1"/>
    <w:rsid w:val="00484995"/>
    <w:rsid w:val="00487819"/>
    <w:rsid w:val="004A1299"/>
    <w:rsid w:val="004A31D9"/>
    <w:rsid w:val="004A7135"/>
    <w:rsid w:val="004B4C6D"/>
    <w:rsid w:val="004D132B"/>
    <w:rsid w:val="004E16B4"/>
    <w:rsid w:val="00510AC0"/>
    <w:rsid w:val="005347DF"/>
    <w:rsid w:val="00586283"/>
    <w:rsid w:val="005C348C"/>
    <w:rsid w:val="005D6B46"/>
    <w:rsid w:val="005E2F34"/>
    <w:rsid w:val="005E5AC2"/>
    <w:rsid w:val="005E76C0"/>
    <w:rsid w:val="0060393B"/>
    <w:rsid w:val="00641065"/>
    <w:rsid w:val="00651866"/>
    <w:rsid w:val="00653B7F"/>
    <w:rsid w:val="006646DD"/>
    <w:rsid w:val="006774DC"/>
    <w:rsid w:val="00690E99"/>
    <w:rsid w:val="00693B74"/>
    <w:rsid w:val="006A6D2E"/>
    <w:rsid w:val="006B584E"/>
    <w:rsid w:val="006C4EAF"/>
    <w:rsid w:val="006C7D67"/>
    <w:rsid w:val="006D2A5C"/>
    <w:rsid w:val="006E1522"/>
    <w:rsid w:val="006F2A13"/>
    <w:rsid w:val="006F6525"/>
    <w:rsid w:val="0072761B"/>
    <w:rsid w:val="007378E2"/>
    <w:rsid w:val="00740E31"/>
    <w:rsid w:val="007677E4"/>
    <w:rsid w:val="00772DB7"/>
    <w:rsid w:val="007946F6"/>
    <w:rsid w:val="00794737"/>
    <w:rsid w:val="007D6339"/>
    <w:rsid w:val="007E2EF7"/>
    <w:rsid w:val="007F668D"/>
    <w:rsid w:val="008050ED"/>
    <w:rsid w:val="00825E94"/>
    <w:rsid w:val="00853CF6"/>
    <w:rsid w:val="00864F59"/>
    <w:rsid w:val="00870658"/>
    <w:rsid w:val="008951EF"/>
    <w:rsid w:val="008A0E65"/>
    <w:rsid w:val="008C0607"/>
    <w:rsid w:val="008D5049"/>
    <w:rsid w:val="008E2032"/>
    <w:rsid w:val="008F3283"/>
    <w:rsid w:val="00903EBF"/>
    <w:rsid w:val="009162A4"/>
    <w:rsid w:val="00927643"/>
    <w:rsid w:val="00945B61"/>
    <w:rsid w:val="00954CAB"/>
    <w:rsid w:val="009632BD"/>
    <w:rsid w:val="00980953"/>
    <w:rsid w:val="00987E9B"/>
    <w:rsid w:val="009929C8"/>
    <w:rsid w:val="0099417A"/>
    <w:rsid w:val="009C00DE"/>
    <w:rsid w:val="009D0FF4"/>
    <w:rsid w:val="009F6120"/>
    <w:rsid w:val="00A41AF8"/>
    <w:rsid w:val="00A47EB7"/>
    <w:rsid w:val="00A561DE"/>
    <w:rsid w:val="00A740EE"/>
    <w:rsid w:val="00A75D74"/>
    <w:rsid w:val="00AA1FAB"/>
    <w:rsid w:val="00AE1189"/>
    <w:rsid w:val="00AE32C1"/>
    <w:rsid w:val="00AF3B82"/>
    <w:rsid w:val="00AF505A"/>
    <w:rsid w:val="00B50BDA"/>
    <w:rsid w:val="00B51CE5"/>
    <w:rsid w:val="00B579F6"/>
    <w:rsid w:val="00B91D3F"/>
    <w:rsid w:val="00BB47D6"/>
    <w:rsid w:val="00BC38EB"/>
    <w:rsid w:val="00BC7609"/>
    <w:rsid w:val="00BE63D6"/>
    <w:rsid w:val="00C03460"/>
    <w:rsid w:val="00C149BD"/>
    <w:rsid w:val="00C54FA3"/>
    <w:rsid w:val="00C63D5E"/>
    <w:rsid w:val="00C65691"/>
    <w:rsid w:val="00C72B0D"/>
    <w:rsid w:val="00C742EC"/>
    <w:rsid w:val="00C75070"/>
    <w:rsid w:val="00C955D3"/>
    <w:rsid w:val="00CB0CEF"/>
    <w:rsid w:val="00CD7866"/>
    <w:rsid w:val="00CE371A"/>
    <w:rsid w:val="00D01E17"/>
    <w:rsid w:val="00D27D49"/>
    <w:rsid w:val="00D36921"/>
    <w:rsid w:val="00D61A9E"/>
    <w:rsid w:val="00D74D32"/>
    <w:rsid w:val="00DB7245"/>
    <w:rsid w:val="00E132BF"/>
    <w:rsid w:val="00E4024A"/>
    <w:rsid w:val="00E41135"/>
    <w:rsid w:val="00E46AE4"/>
    <w:rsid w:val="00E63212"/>
    <w:rsid w:val="00E81DA9"/>
    <w:rsid w:val="00E970EA"/>
    <w:rsid w:val="00EA4F50"/>
    <w:rsid w:val="00EA7640"/>
    <w:rsid w:val="00EB4E65"/>
    <w:rsid w:val="00EC5F0C"/>
    <w:rsid w:val="00EC7763"/>
    <w:rsid w:val="00ED5E0D"/>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ECA1C-601A-448C-83C9-383992B112FF}">
  <ds:schemaRefs>
    <ds:schemaRef ds:uri="http://schemas.openxmlformats.org/officeDocument/2006/bibliography"/>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72</Pages>
  <Words>24178</Words>
  <Characters>145068</Characters>
  <Application>Microsoft Office Word</Application>
  <DocSecurity>0</DocSecurity>
  <Lines>1208</Lines>
  <Paragraphs>337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Gabriela Kałuża</cp:lastModifiedBy>
  <cp:revision>22</cp:revision>
  <cp:lastPrinted>2025-11-28T07:51:00Z</cp:lastPrinted>
  <dcterms:created xsi:type="dcterms:W3CDTF">2025-12-20T08:07:00Z</dcterms:created>
  <dcterms:modified xsi:type="dcterms:W3CDTF">2025-12-23T08:03:00Z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